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E7521" w14:textId="77777777" w:rsidR="00693621" w:rsidRPr="00693621" w:rsidRDefault="00693621" w:rsidP="00693621">
      <w:pPr>
        <w:pStyle w:val="Text"/>
        <w:ind w:left="-1276" w:right="-284"/>
        <w:jc w:val="center"/>
        <w:rPr>
          <w:rFonts w:eastAsia="Calibri"/>
          <w:szCs w:val="24"/>
        </w:rPr>
      </w:pPr>
      <w:r w:rsidRPr="00693621">
        <w:rPr>
          <w:szCs w:val="24"/>
        </w:rPr>
        <w:t>МИНИСТЕРСТВО ПРОСВЕЩЕНИЯ РОССИЙСКОЙ ФЕДЕРАЦИИ</w:t>
      </w:r>
    </w:p>
    <w:p w14:paraId="05A067F5" w14:textId="77777777" w:rsidR="00693621" w:rsidRPr="00693621" w:rsidRDefault="00693621" w:rsidP="00693621">
      <w:pPr>
        <w:pStyle w:val="Text"/>
        <w:ind w:left="-1276" w:right="-284"/>
        <w:jc w:val="center"/>
        <w:rPr>
          <w:rFonts w:eastAsia="Times New Roman"/>
          <w:szCs w:val="24"/>
          <w:lang w:eastAsia="ru-RU"/>
        </w:rPr>
      </w:pPr>
      <w:r w:rsidRPr="00693621">
        <w:rPr>
          <w:szCs w:val="24"/>
        </w:rPr>
        <w:t>Федеральное государственное бюджетное образовательное учреждение высшего образования</w:t>
      </w:r>
    </w:p>
    <w:p w14:paraId="75C0C3DE" w14:textId="77777777" w:rsidR="00693621" w:rsidRPr="00693621" w:rsidRDefault="00693621" w:rsidP="00693621">
      <w:pPr>
        <w:pStyle w:val="Text"/>
        <w:ind w:left="-1276" w:right="-284"/>
        <w:jc w:val="center"/>
        <w:rPr>
          <w:szCs w:val="24"/>
        </w:rPr>
      </w:pPr>
      <w:r w:rsidRPr="00693621">
        <w:rPr>
          <w:szCs w:val="24"/>
        </w:rPr>
        <w:t>«Глазовский государственный инженерно-педагогический университет имени В.Г. Короленко»</w:t>
      </w:r>
    </w:p>
    <w:p w14:paraId="7F271FBE" w14:textId="77777777" w:rsidR="00693621" w:rsidRPr="00693621" w:rsidRDefault="00693621" w:rsidP="00693621">
      <w:pPr>
        <w:pStyle w:val="Text"/>
        <w:ind w:left="-1276" w:right="-284"/>
        <w:jc w:val="center"/>
        <w:rPr>
          <w:szCs w:val="24"/>
        </w:rPr>
      </w:pPr>
      <w:r w:rsidRPr="00693621">
        <w:rPr>
          <w:szCs w:val="24"/>
        </w:rPr>
        <w:t>Филиал федерального государственного бюджетного образовательного учреждения высшего образования</w:t>
      </w:r>
    </w:p>
    <w:p w14:paraId="1AF9C538" w14:textId="77777777" w:rsidR="00693621" w:rsidRPr="00693621" w:rsidRDefault="00693621" w:rsidP="00693621">
      <w:pPr>
        <w:pStyle w:val="Text"/>
        <w:ind w:left="-1276" w:right="-284"/>
        <w:jc w:val="center"/>
        <w:rPr>
          <w:szCs w:val="24"/>
        </w:rPr>
      </w:pPr>
      <w:r w:rsidRPr="00693621">
        <w:rPr>
          <w:szCs w:val="24"/>
        </w:rPr>
        <w:t xml:space="preserve">«Глазовский государственный инженерно-педагогический университет имени В.Г. Короленко» </w:t>
      </w:r>
    </w:p>
    <w:p w14:paraId="7B0FBF4B" w14:textId="77777777" w:rsidR="00693621" w:rsidRPr="00693621" w:rsidRDefault="00693621" w:rsidP="00693621">
      <w:pPr>
        <w:pStyle w:val="Text"/>
        <w:ind w:left="-1276" w:right="-284"/>
        <w:jc w:val="center"/>
        <w:rPr>
          <w:szCs w:val="24"/>
        </w:rPr>
      </w:pPr>
      <w:r w:rsidRPr="00693621">
        <w:rPr>
          <w:szCs w:val="24"/>
        </w:rPr>
        <w:t xml:space="preserve">в г. Ижевске  </w:t>
      </w:r>
    </w:p>
    <w:p w14:paraId="7514C06C" w14:textId="77777777" w:rsidR="00BA56A6" w:rsidRDefault="00BA56A6" w:rsidP="00BA56A6">
      <w:pPr>
        <w:pStyle w:val="Text"/>
      </w:pPr>
    </w:p>
    <w:p w14:paraId="1A7589BA" w14:textId="77777777" w:rsidR="00AF659B" w:rsidRDefault="00AF659B" w:rsidP="00AF659B">
      <w:pPr>
        <w:pStyle w:val="Text"/>
      </w:pPr>
    </w:p>
    <w:p w14:paraId="6632F73F" w14:textId="77777777" w:rsidR="00F9258D" w:rsidRDefault="00F9258D" w:rsidP="00F9258D">
      <w:pPr>
        <w:pStyle w:val="Text"/>
        <w:ind w:left="4248" w:firstLine="708"/>
        <w:rPr>
          <w:noProof/>
        </w:rPr>
      </w:pPr>
      <w:r>
        <w:rPr>
          <w:noProof/>
        </w:rPr>
        <w:t>Утверждена</w:t>
      </w:r>
    </w:p>
    <w:p w14:paraId="4C442665" w14:textId="77777777" w:rsidR="00F9258D" w:rsidRDefault="00F9258D" w:rsidP="00F9258D">
      <w:pPr>
        <w:pStyle w:val="Text"/>
        <w:ind w:left="4248" w:firstLine="708"/>
        <w:jc w:val="center"/>
        <w:rPr>
          <w:noProof/>
        </w:rPr>
      </w:pPr>
      <w:r>
        <w:rPr>
          <w:noProof/>
        </w:rPr>
        <w:t>на заседании ученого совета университета</w:t>
      </w:r>
    </w:p>
    <w:p w14:paraId="6D81C9DB" w14:textId="77777777" w:rsidR="00F9258D" w:rsidRDefault="00F9258D" w:rsidP="00F9258D">
      <w:pPr>
        <w:pStyle w:val="Text"/>
        <w:ind w:left="3540" w:firstLine="708"/>
        <w:rPr>
          <w:noProof/>
        </w:rPr>
      </w:pPr>
      <w:r>
        <w:rPr>
          <w:noProof/>
        </w:rPr>
        <w:t xml:space="preserve">            21 апреля 2025 г., протокол № 9</w:t>
      </w:r>
    </w:p>
    <w:p w14:paraId="2A3167B5" w14:textId="597CFF60" w:rsidR="001A59BA" w:rsidRPr="00F02328" w:rsidRDefault="001A59BA" w:rsidP="00077B23">
      <w:pPr>
        <w:pStyle w:val="Text"/>
        <w:ind w:left="2832" w:firstLine="708"/>
        <w:rPr>
          <w:sz w:val="20"/>
        </w:rPr>
      </w:pPr>
    </w:p>
    <w:p w14:paraId="44645B01" w14:textId="77777777" w:rsidR="001A59BA" w:rsidRDefault="001A59BA" w:rsidP="00F02328">
      <w:pPr>
        <w:pStyle w:val="Text"/>
        <w:ind w:left="3828"/>
      </w:pPr>
    </w:p>
    <w:p w14:paraId="5903FD71" w14:textId="77777777" w:rsidR="001A59BA" w:rsidRPr="00120B36" w:rsidRDefault="001A59BA" w:rsidP="0080793C">
      <w:pPr>
        <w:pStyle w:val="Text"/>
      </w:pPr>
    </w:p>
    <w:p w14:paraId="091ECE37" w14:textId="77777777" w:rsidR="004536B3" w:rsidRDefault="004536B3">
      <w:pPr>
        <w:pStyle w:val="Text"/>
      </w:pPr>
    </w:p>
    <w:p w14:paraId="7DD9D89D" w14:textId="77777777" w:rsidR="004536B3" w:rsidRDefault="004536B3">
      <w:pPr>
        <w:pStyle w:val="Text"/>
      </w:pPr>
    </w:p>
    <w:p w14:paraId="2957E790" w14:textId="77777777" w:rsidR="004536B3" w:rsidRDefault="003F5A5B">
      <w:pPr>
        <w:pStyle w:val="Header1"/>
      </w:pPr>
      <w:r>
        <w:t>РАБОЧАЯ ПРОГРАММА ДИСЦИПЛИНЫ</w:t>
      </w:r>
      <w:r>
        <w:br/>
        <w:t>ФИНАНСОВО-ЭКОНОМИЧЕСКИЙ ПРАКТИКУМ</w:t>
      </w:r>
    </w:p>
    <w:p w14:paraId="2C5B41C7" w14:textId="77777777" w:rsidR="004536B3" w:rsidRDefault="004536B3">
      <w:pPr>
        <w:pStyle w:val="Text"/>
      </w:pPr>
    </w:p>
    <w:p w14:paraId="43F72731" w14:textId="77777777" w:rsidR="004536B3" w:rsidRDefault="004536B3">
      <w:pPr>
        <w:pStyle w:val="Text"/>
      </w:pPr>
    </w:p>
    <w:tbl>
      <w:tblPr>
        <w:tblW w:w="0" w:type="auto"/>
        <w:tblLook w:val="04A0" w:firstRow="1" w:lastRow="0" w:firstColumn="1" w:lastColumn="0" w:noHBand="0" w:noVBand="1"/>
      </w:tblPr>
      <w:tblGrid>
        <w:gridCol w:w="4677"/>
        <w:gridCol w:w="4677"/>
      </w:tblGrid>
      <w:tr w:rsidR="004536B3" w14:paraId="64204D69" w14:textId="77777777">
        <w:tc>
          <w:tcPr>
            <w:tcW w:w="4677" w:type="dxa"/>
          </w:tcPr>
          <w:p w14:paraId="7BA7499B" w14:textId="77777777" w:rsidR="004536B3" w:rsidRDefault="003F5A5B">
            <w:pPr>
              <w:pStyle w:val="Text"/>
              <w:jc w:val="left"/>
            </w:pPr>
            <w:r>
              <w:t>Уровень основной профессиональной образовательной программы</w:t>
            </w:r>
            <w:r>
              <w:br/>
            </w:r>
          </w:p>
        </w:tc>
        <w:tc>
          <w:tcPr>
            <w:tcW w:w="4677" w:type="dxa"/>
          </w:tcPr>
          <w:p w14:paraId="5BBFB219" w14:textId="77777777" w:rsidR="004536B3" w:rsidRDefault="003F5A5B">
            <w:pPr>
              <w:pStyle w:val="Text"/>
              <w:jc w:val="left"/>
            </w:pPr>
            <w:r>
              <w:t>Бакалавриат</w:t>
            </w:r>
          </w:p>
        </w:tc>
      </w:tr>
      <w:tr w:rsidR="004536B3" w14:paraId="0556C69A" w14:textId="77777777">
        <w:tc>
          <w:tcPr>
            <w:tcW w:w="4677" w:type="dxa"/>
          </w:tcPr>
          <w:p w14:paraId="4646974D" w14:textId="77777777" w:rsidR="004536B3" w:rsidRDefault="003F5A5B">
            <w:pPr>
              <w:pStyle w:val="Text"/>
              <w:jc w:val="left"/>
            </w:pPr>
            <w:r>
              <w:t>Направление подготовки</w:t>
            </w:r>
            <w:r>
              <w:br/>
            </w:r>
          </w:p>
        </w:tc>
        <w:tc>
          <w:tcPr>
            <w:tcW w:w="4677" w:type="dxa"/>
          </w:tcPr>
          <w:p w14:paraId="1D273CDE" w14:textId="77777777" w:rsidR="004536B3" w:rsidRDefault="003F5A5B">
            <w:pPr>
              <w:pStyle w:val="Text"/>
              <w:jc w:val="left"/>
            </w:pPr>
            <w:r>
              <w:t>44.03.03 Специальное (дефектологическое) образование</w:t>
            </w:r>
          </w:p>
        </w:tc>
      </w:tr>
      <w:tr w:rsidR="004536B3" w14:paraId="4D4E6711" w14:textId="77777777">
        <w:tc>
          <w:tcPr>
            <w:tcW w:w="4677" w:type="dxa"/>
          </w:tcPr>
          <w:p w14:paraId="6D0DAD07" w14:textId="77777777" w:rsidR="004536B3" w:rsidRDefault="003F5A5B">
            <w:pPr>
              <w:pStyle w:val="Text"/>
              <w:jc w:val="left"/>
            </w:pPr>
            <w:r>
              <w:t>Направленность (профиль)</w:t>
            </w:r>
            <w:r>
              <w:br/>
            </w:r>
          </w:p>
        </w:tc>
        <w:tc>
          <w:tcPr>
            <w:tcW w:w="4677" w:type="dxa"/>
          </w:tcPr>
          <w:p w14:paraId="40B3D064" w14:textId="051F8C37" w:rsidR="004536B3" w:rsidRDefault="00211548">
            <w:pPr>
              <w:pStyle w:val="Text"/>
              <w:jc w:val="left"/>
            </w:pPr>
            <w:r>
              <w:t>Дошкольная дефектология</w:t>
            </w:r>
          </w:p>
        </w:tc>
      </w:tr>
      <w:tr w:rsidR="004536B3" w14:paraId="798B94DF" w14:textId="77777777">
        <w:tc>
          <w:tcPr>
            <w:tcW w:w="4677" w:type="dxa"/>
          </w:tcPr>
          <w:p w14:paraId="53D4CFBD" w14:textId="77777777" w:rsidR="004536B3" w:rsidRDefault="003F5A5B">
            <w:pPr>
              <w:pStyle w:val="Text"/>
              <w:jc w:val="left"/>
            </w:pPr>
            <w:r>
              <w:t>Форма обучения</w:t>
            </w:r>
            <w:r>
              <w:br/>
            </w:r>
          </w:p>
        </w:tc>
        <w:tc>
          <w:tcPr>
            <w:tcW w:w="4677" w:type="dxa"/>
          </w:tcPr>
          <w:p w14:paraId="26327A53" w14:textId="51C34265" w:rsidR="004536B3" w:rsidRDefault="00BA56A6">
            <w:pPr>
              <w:pStyle w:val="Text"/>
              <w:jc w:val="left"/>
            </w:pPr>
            <w:r>
              <w:t>Заочная (ускоренное обучение)</w:t>
            </w:r>
          </w:p>
        </w:tc>
      </w:tr>
      <w:tr w:rsidR="004536B3" w14:paraId="08D0D43F" w14:textId="77777777">
        <w:tc>
          <w:tcPr>
            <w:tcW w:w="4677" w:type="dxa"/>
          </w:tcPr>
          <w:p w14:paraId="7ADB1D3A" w14:textId="77777777" w:rsidR="004536B3" w:rsidRDefault="003F5A5B">
            <w:pPr>
              <w:pStyle w:val="Text"/>
              <w:jc w:val="left"/>
            </w:pPr>
            <w:r>
              <w:t>Семестр(ы)</w:t>
            </w:r>
            <w:r>
              <w:br/>
            </w:r>
          </w:p>
        </w:tc>
        <w:tc>
          <w:tcPr>
            <w:tcW w:w="4677" w:type="dxa"/>
          </w:tcPr>
          <w:p w14:paraId="42FD41C4" w14:textId="64E7F3BB" w:rsidR="004536B3" w:rsidRDefault="007816A9">
            <w:pPr>
              <w:pStyle w:val="Text"/>
              <w:jc w:val="left"/>
            </w:pPr>
            <w:r>
              <w:t>Переаттестация</w:t>
            </w:r>
          </w:p>
        </w:tc>
      </w:tr>
    </w:tbl>
    <w:p w14:paraId="4E6B38C5" w14:textId="77777777" w:rsidR="004536B3" w:rsidRDefault="004536B3">
      <w:pPr>
        <w:pStyle w:val="Text"/>
      </w:pPr>
    </w:p>
    <w:p w14:paraId="026DCD24" w14:textId="77777777" w:rsidR="004536B3" w:rsidRDefault="004536B3">
      <w:pPr>
        <w:pStyle w:val="Text"/>
      </w:pPr>
    </w:p>
    <w:p w14:paraId="49637CF3" w14:textId="77777777" w:rsidR="004536B3" w:rsidRDefault="004536B3">
      <w:pPr>
        <w:pStyle w:val="Text"/>
      </w:pPr>
    </w:p>
    <w:p w14:paraId="08BD49D4" w14:textId="77777777" w:rsidR="004536B3" w:rsidRDefault="004536B3">
      <w:pPr>
        <w:pStyle w:val="Text"/>
      </w:pPr>
    </w:p>
    <w:p w14:paraId="60C6026F" w14:textId="77777777" w:rsidR="004536B3" w:rsidRDefault="004536B3">
      <w:pPr>
        <w:pStyle w:val="Text"/>
      </w:pPr>
    </w:p>
    <w:p w14:paraId="275853E9" w14:textId="77777777" w:rsidR="00077B23" w:rsidRDefault="00077B23">
      <w:pPr>
        <w:pStyle w:val="Text"/>
      </w:pPr>
    </w:p>
    <w:p w14:paraId="0297E797" w14:textId="77777777" w:rsidR="00077B23" w:rsidRDefault="00077B23">
      <w:pPr>
        <w:pStyle w:val="Text"/>
      </w:pPr>
    </w:p>
    <w:p w14:paraId="189C4C72" w14:textId="77777777" w:rsidR="00077B23" w:rsidRDefault="00077B23">
      <w:pPr>
        <w:pStyle w:val="Text"/>
      </w:pPr>
    </w:p>
    <w:p w14:paraId="3F2D7AEC" w14:textId="77777777" w:rsidR="00077B23" w:rsidRDefault="00077B23">
      <w:pPr>
        <w:pStyle w:val="Text"/>
      </w:pPr>
    </w:p>
    <w:p w14:paraId="4ED1817B" w14:textId="77777777" w:rsidR="00077B23" w:rsidRDefault="00077B23">
      <w:pPr>
        <w:pStyle w:val="Text"/>
      </w:pPr>
    </w:p>
    <w:p w14:paraId="56612C0A" w14:textId="77777777" w:rsidR="00077B23" w:rsidRDefault="00077B23">
      <w:pPr>
        <w:pStyle w:val="Text"/>
      </w:pPr>
    </w:p>
    <w:p w14:paraId="68E36C19" w14:textId="77777777" w:rsidR="00077B23" w:rsidRDefault="00077B23">
      <w:pPr>
        <w:pStyle w:val="Text"/>
      </w:pPr>
    </w:p>
    <w:p w14:paraId="77B6ED92" w14:textId="77777777" w:rsidR="00077B23" w:rsidRDefault="00077B23">
      <w:pPr>
        <w:pStyle w:val="Text"/>
      </w:pPr>
    </w:p>
    <w:p w14:paraId="3FC4E8DC" w14:textId="77777777" w:rsidR="004536B3" w:rsidRDefault="004536B3">
      <w:pPr>
        <w:pStyle w:val="Text"/>
      </w:pPr>
    </w:p>
    <w:p w14:paraId="00260C47" w14:textId="77777777" w:rsidR="004536B3" w:rsidRDefault="004536B3">
      <w:pPr>
        <w:pStyle w:val="Text"/>
      </w:pPr>
    </w:p>
    <w:p w14:paraId="5E265196" w14:textId="299F4689" w:rsidR="00BA56A6" w:rsidRDefault="00BA56A6" w:rsidP="00BA56A6">
      <w:pPr>
        <w:pStyle w:val="Text"/>
        <w:jc w:val="center"/>
      </w:pPr>
      <w:r>
        <w:t>Ижевск 202</w:t>
      </w:r>
      <w:r w:rsidR="00515ADF">
        <w:t>5</w:t>
      </w:r>
    </w:p>
    <w:p w14:paraId="12BE49AA" w14:textId="77777777" w:rsidR="00303E0E" w:rsidRPr="00303E0E" w:rsidRDefault="003F5A5B" w:rsidP="00303E0E">
      <w:pPr>
        <w:pStyle w:val="Text"/>
        <w:jc w:val="center"/>
        <w:rPr>
          <w:rFonts w:ascii="Calibri" w:eastAsia="Calibri" w:hAnsi="Calibri" w:cs="Times New Roman"/>
        </w:rPr>
      </w:pPr>
      <w:r>
        <w:br w:type="page"/>
      </w:r>
    </w:p>
    <w:p w14:paraId="291CBE4C"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lastRenderedPageBreak/>
        <w:t>1. Цель и задачи изучения дисциплины</w:t>
      </w:r>
    </w:p>
    <w:p w14:paraId="4EBD44A6" w14:textId="77777777" w:rsidR="00303E0E" w:rsidRPr="00303E0E" w:rsidRDefault="00303E0E" w:rsidP="00303E0E">
      <w:pPr>
        <w:spacing w:after="0" w:line="240" w:lineRule="auto"/>
        <w:jc w:val="both"/>
        <w:rPr>
          <w:rFonts w:ascii="Times New Roman" w:eastAsia="Calibri" w:hAnsi="Times New Roman" w:cs="Times New Roman"/>
          <w:sz w:val="24"/>
        </w:rPr>
      </w:pPr>
    </w:p>
    <w:p w14:paraId="4DFF6261"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1.1. Цель и задачи изучения дисциплины</w:t>
      </w:r>
    </w:p>
    <w:p w14:paraId="596E076B"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p>
    <w:p w14:paraId="6D1F6817"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Основной целью освоения дисциплины «Финансово-экономический практикум» является формирование у студентов способности принимать обоснованные экономические решения в различных областях жизнедеятельности.   </w:t>
      </w:r>
    </w:p>
    <w:p w14:paraId="68E91A7C"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Задачи дисциплины:</w:t>
      </w:r>
    </w:p>
    <w:p w14:paraId="51AA090C"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w:t>
      </w:r>
      <w:r w:rsidRPr="00303E0E">
        <w:rPr>
          <w:rFonts w:ascii="Calibri" w:eastAsia="Calibri" w:hAnsi="Calibri" w:cs="Times New Roman"/>
        </w:rPr>
        <w:t xml:space="preserve"> </w:t>
      </w:r>
      <w:r w:rsidRPr="00303E0E">
        <w:rPr>
          <w:rFonts w:ascii="Times New Roman" w:eastAsia="Calibri" w:hAnsi="Times New Roman" w:cs="Times New Roman"/>
          <w:sz w:val="24"/>
        </w:rPr>
        <w:t>формирование у слушателей</w:t>
      </w:r>
      <w:r w:rsidRPr="00303E0E">
        <w:rPr>
          <w:rFonts w:ascii="Calibri" w:eastAsia="Calibri" w:hAnsi="Calibri" w:cs="Times New Roman"/>
        </w:rPr>
        <w:t xml:space="preserve"> </w:t>
      </w:r>
      <w:r w:rsidRPr="00303E0E">
        <w:rPr>
          <w:rFonts w:ascii="Times New Roman" w:eastAsia="Calibri" w:hAnsi="Times New Roman" w:cs="Times New Roman"/>
          <w:sz w:val="24"/>
        </w:rPr>
        <w:t>понимания базовых принципов экономического развития и функционирования экономики, целей и форм участия государства в экономике;</w:t>
      </w:r>
    </w:p>
    <w:p w14:paraId="0329F0D2"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приобретение практических навыков</w:t>
      </w:r>
      <w:r w:rsidRPr="00303E0E">
        <w:rPr>
          <w:rFonts w:ascii="Calibri" w:eastAsia="Calibri" w:hAnsi="Calibri" w:cs="Times New Roman"/>
        </w:rPr>
        <w:t xml:space="preserve"> </w:t>
      </w:r>
      <w:r w:rsidRPr="00303E0E">
        <w:rPr>
          <w:rFonts w:ascii="Times New Roman" w:eastAsia="Calibri" w:hAnsi="Times New Roman" w:cs="Times New Roman"/>
          <w:sz w:val="24"/>
        </w:rPr>
        <w:t>применения методов личного экономического и финансового планирования для достижения текущих и долгосрочных финансовых целей;</w:t>
      </w:r>
    </w:p>
    <w:p w14:paraId="7B086B7F"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w:t>
      </w:r>
      <w:r w:rsidRPr="00303E0E">
        <w:rPr>
          <w:rFonts w:ascii="Calibri" w:eastAsia="Calibri" w:hAnsi="Calibri" w:cs="Times New Roman"/>
        </w:rPr>
        <w:t xml:space="preserve"> </w:t>
      </w:r>
      <w:r w:rsidRPr="00303E0E">
        <w:rPr>
          <w:rFonts w:ascii="Times New Roman" w:eastAsia="Calibri" w:hAnsi="Times New Roman" w:cs="Times New Roman"/>
          <w:sz w:val="24"/>
        </w:rPr>
        <w:t>использование финансовых инструментов для управления личными финансами (личным бюджетом), контроля собственных экономических и финансовых рисков.</w:t>
      </w:r>
    </w:p>
    <w:p w14:paraId="0D10E4B9" w14:textId="77777777" w:rsidR="00303E0E" w:rsidRPr="00303E0E" w:rsidRDefault="00303E0E" w:rsidP="00303E0E">
      <w:pPr>
        <w:spacing w:after="0" w:line="240" w:lineRule="auto"/>
        <w:jc w:val="both"/>
        <w:rPr>
          <w:rFonts w:ascii="Times New Roman" w:eastAsia="Calibri" w:hAnsi="Times New Roman" w:cs="Times New Roman"/>
          <w:sz w:val="24"/>
        </w:rPr>
      </w:pPr>
    </w:p>
    <w:p w14:paraId="5C2341E1" w14:textId="77777777" w:rsidR="00303E0E" w:rsidRPr="00303E0E" w:rsidRDefault="00303E0E" w:rsidP="00303E0E">
      <w:pPr>
        <w:spacing w:after="0" w:line="240" w:lineRule="auto"/>
        <w:jc w:val="both"/>
        <w:rPr>
          <w:rFonts w:ascii="Times New Roman" w:eastAsia="Calibri" w:hAnsi="Times New Roman" w:cs="Times New Roman"/>
          <w:b/>
          <w:sz w:val="24"/>
        </w:rPr>
      </w:pPr>
      <w:r w:rsidRPr="00303E0E">
        <w:rPr>
          <w:rFonts w:ascii="Times New Roman" w:eastAsia="Calibri" w:hAnsi="Times New Roman" w:cs="Times New Roman"/>
          <w:b/>
          <w:sz w:val="24"/>
        </w:rPr>
        <w:t>1.2. Перечень планируемых результатов обучения по дисциплине, соотнесенных с установленными индикаторами достижения компетенций</w:t>
      </w:r>
    </w:p>
    <w:p w14:paraId="4FA3492D" w14:textId="77777777" w:rsidR="00303E0E" w:rsidRPr="00303E0E" w:rsidRDefault="00303E0E" w:rsidP="00303E0E">
      <w:pPr>
        <w:spacing w:after="0" w:line="240" w:lineRule="auto"/>
        <w:jc w:val="both"/>
        <w:rPr>
          <w:rFonts w:ascii="Times New Roman" w:eastAsia="Calibri" w:hAnsi="Times New Roman" w:cs="Times New Roman"/>
          <w:sz w:val="24"/>
        </w:rPr>
      </w:pPr>
    </w:p>
    <w:tbl>
      <w:tblPr>
        <w:tblStyle w:val="TableGrid1"/>
        <w:tblW w:w="0" w:type="auto"/>
        <w:tblLayout w:type="fixed"/>
        <w:tblLook w:val="04A0" w:firstRow="1" w:lastRow="0" w:firstColumn="1" w:lastColumn="0" w:noHBand="0" w:noVBand="1"/>
      </w:tblPr>
      <w:tblGrid>
        <w:gridCol w:w="2268"/>
        <w:gridCol w:w="6803"/>
      </w:tblGrid>
      <w:tr w:rsidR="00303E0E" w:rsidRPr="00303E0E" w14:paraId="478FFC79" w14:textId="77777777" w:rsidTr="00085222">
        <w:tc>
          <w:tcPr>
            <w:tcW w:w="2268" w:type="dxa"/>
          </w:tcPr>
          <w:p w14:paraId="463B2787"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Код компетенции</w:t>
            </w:r>
          </w:p>
        </w:tc>
        <w:tc>
          <w:tcPr>
            <w:tcW w:w="6803" w:type="dxa"/>
          </w:tcPr>
          <w:p w14:paraId="66683A43"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УК-9</w:t>
            </w:r>
          </w:p>
        </w:tc>
      </w:tr>
      <w:tr w:rsidR="00303E0E" w:rsidRPr="00303E0E" w14:paraId="59454B9B" w14:textId="77777777" w:rsidTr="00085222">
        <w:tc>
          <w:tcPr>
            <w:tcW w:w="2268" w:type="dxa"/>
          </w:tcPr>
          <w:p w14:paraId="79D58984"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Формулировка компетенции</w:t>
            </w:r>
          </w:p>
        </w:tc>
        <w:tc>
          <w:tcPr>
            <w:tcW w:w="6803" w:type="dxa"/>
          </w:tcPr>
          <w:p w14:paraId="10098BCF"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Способен принимать обоснованные экономические решения в различных областях жизнедеятельности</w:t>
            </w:r>
          </w:p>
        </w:tc>
      </w:tr>
      <w:tr w:rsidR="00303E0E" w:rsidRPr="00303E0E" w14:paraId="14E8CFEB" w14:textId="77777777" w:rsidTr="00085222">
        <w:tc>
          <w:tcPr>
            <w:tcW w:w="2268" w:type="dxa"/>
          </w:tcPr>
          <w:p w14:paraId="5272571E"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Индикатор достижения компетенции</w:t>
            </w:r>
          </w:p>
        </w:tc>
        <w:tc>
          <w:tcPr>
            <w:tcW w:w="6803" w:type="dxa"/>
          </w:tcPr>
          <w:p w14:paraId="078503A0"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ИУК 9.1 Понимает базовые принципы экономического развития и функционирования экономики, цели и формы участия государства в экономике</w:t>
            </w:r>
            <w:r w:rsidRPr="00303E0E">
              <w:rPr>
                <w:rFonts w:ascii="Times New Roman" w:eastAsia="Calibri" w:hAnsi="Times New Roman" w:cs="Times New Roman"/>
                <w:sz w:val="24"/>
              </w:rPr>
              <w:br/>
              <w:t>ИУК 9.2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bl>
    <w:p w14:paraId="427D2617" w14:textId="77777777" w:rsidR="00303E0E" w:rsidRPr="00303E0E" w:rsidRDefault="00303E0E" w:rsidP="00303E0E">
      <w:pPr>
        <w:spacing w:after="0" w:line="240" w:lineRule="auto"/>
        <w:jc w:val="both"/>
        <w:rPr>
          <w:rFonts w:ascii="Times New Roman" w:eastAsia="Calibri" w:hAnsi="Times New Roman" w:cs="Times New Roman"/>
          <w:sz w:val="24"/>
        </w:rPr>
      </w:pPr>
    </w:p>
    <w:p w14:paraId="562B1147"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1.3. Воспитательная работа</w:t>
      </w:r>
    </w:p>
    <w:p w14:paraId="4D42B13A" w14:textId="77777777" w:rsidR="00303E0E" w:rsidRPr="00303E0E" w:rsidRDefault="00303E0E" w:rsidP="00303E0E">
      <w:pPr>
        <w:spacing w:after="0" w:line="240" w:lineRule="auto"/>
        <w:jc w:val="both"/>
        <w:rPr>
          <w:rFonts w:ascii="Times New Roman" w:eastAsia="Calibri" w:hAnsi="Times New Roman" w:cs="Times New Roman"/>
          <w:sz w:val="24"/>
        </w:rPr>
      </w:pPr>
    </w:p>
    <w:tbl>
      <w:tblPr>
        <w:tblStyle w:val="TableGrid1"/>
        <w:tblW w:w="0" w:type="auto"/>
        <w:tblLayout w:type="fixed"/>
        <w:tblLook w:val="04A0" w:firstRow="1" w:lastRow="0" w:firstColumn="1" w:lastColumn="0" w:noHBand="0" w:noVBand="1"/>
      </w:tblPr>
      <w:tblGrid>
        <w:gridCol w:w="2835"/>
        <w:gridCol w:w="3402"/>
        <w:gridCol w:w="2835"/>
      </w:tblGrid>
      <w:tr w:rsidR="00303E0E" w:rsidRPr="00303E0E" w14:paraId="22F2D36E" w14:textId="77777777" w:rsidTr="00085222">
        <w:tc>
          <w:tcPr>
            <w:tcW w:w="2835" w:type="dxa"/>
          </w:tcPr>
          <w:p w14:paraId="1295CF25"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Направление воспитательной работы</w:t>
            </w:r>
          </w:p>
        </w:tc>
        <w:tc>
          <w:tcPr>
            <w:tcW w:w="3402" w:type="dxa"/>
          </w:tcPr>
          <w:p w14:paraId="18388673"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Типы задач</w:t>
            </w:r>
          </w:p>
        </w:tc>
        <w:tc>
          <w:tcPr>
            <w:tcW w:w="2835" w:type="dxa"/>
          </w:tcPr>
          <w:p w14:paraId="4B8AB29B"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Формы работы</w:t>
            </w:r>
          </w:p>
        </w:tc>
      </w:tr>
      <w:tr w:rsidR="00303E0E" w:rsidRPr="00303E0E" w14:paraId="1531C285" w14:textId="77777777" w:rsidTr="00085222">
        <w:tc>
          <w:tcPr>
            <w:tcW w:w="2835" w:type="dxa"/>
          </w:tcPr>
          <w:p w14:paraId="58A5E4BF"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Интеллектуальное воспитание</w:t>
            </w:r>
          </w:p>
        </w:tc>
        <w:tc>
          <w:tcPr>
            <w:tcW w:w="3402" w:type="dxa"/>
          </w:tcPr>
          <w:p w14:paraId="6F455FA8"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педагогический</w:t>
            </w:r>
          </w:p>
        </w:tc>
        <w:tc>
          <w:tcPr>
            <w:tcW w:w="2835" w:type="dxa"/>
          </w:tcPr>
          <w:p w14:paraId="53739BED"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учебные занятия</w:t>
            </w:r>
          </w:p>
        </w:tc>
      </w:tr>
      <w:tr w:rsidR="00303E0E" w:rsidRPr="00303E0E" w14:paraId="756958E7" w14:textId="77777777" w:rsidTr="00085222">
        <w:tc>
          <w:tcPr>
            <w:tcW w:w="2835" w:type="dxa"/>
          </w:tcPr>
          <w:p w14:paraId="31001F9D"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 xml:space="preserve">Формирование коммуникативной культуры </w:t>
            </w:r>
          </w:p>
        </w:tc>
        <w:tc>
          <w:tcPr>
            <w:tcW w:w="3402" w:type="dxa"/>
          </w:tcPr>
          <w:p w14:paraId="6CC9A5D2"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сопровождения</w:t>
            </w:r>
          </w:p>
        </w:tc>
        <w:tc>
          <w:tcPr>
            <w:tcW w:w="2835" w:type="dxa"/>
          </w:tcPr>
          <w:p w14:paraId="0EEB56B0"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сообщения учащихся</w:t>
            </w:r>
          </w:p>
        </w:tc>
      </w:tr>
    </w:tbl>
    <w:p w14:paraId="6584943F" w14:textId="77777777" w:rsidR="00303E0E" w:rsidRPr="00303E0E" w:rsidRDefault="00303E0E" w:rsidP="00303E0E">
      <w:pPr>
        <w:spacing w:after="0" w:line="240" w:lineRule="auto"/>
        <w:jc w:val="both"/>
        <w:rPr>
          <w:rFonts w:ascii="Times New Roman" w:eastAsia="Calibri" w:hAnsi="Times New Roman" w:cs="Times New Roman"/>
          <w:sz w:val="24"/>
        </w:rPr>
      </w:pPr>
    </w:p>
    <w:p w14:paraId="2A381851"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1.4. Место дисциплины в структуре образовательной программы</w:t>
      </w:r>
    </w:p>
    <w:p w14:paraId="4509B6B0"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p>
    <w:p w14:paraId="20B260EC"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r w:rsidRPr="00303E0E">
        <w:rPr>
          <w:rFonts w:ascii="Times New Roman" w:eastAsia="Calibri" w:hAnsi="Times New Roman" w:cs="Times New Roman"/>
          <w:sz w:val="24"/>
        </w:rPr>
        <w:t xml:space="preserve">Дисциплина «Финансово-экономический практикум» относится к обязательной части учебного плана. </w:t>
      </w:r>
    </w:p>
    <w:p w14:paraId="763CEF2F"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Дисциплина «Финансово-экономический практикум» входит в базовую часть Блока 1 «Дисциплины (модули)» ООП.  </w:t>
      </w:r>
    </w:p>
    <w:p w14:paraId="1AB0D9C9"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Изучение данной дисциплины базируется на знании общеобразовательной программы по следующим дисциплинам:</w:t>
      </w:r>
      <w:r w:rsidRPr="00303E0E">
        <w:rPr>
          <w:rFonts w:ascii="Calibri" w:eastAsia="Calibri" w:hAnsi="Calibri" w:cs="Times New Roman"/>
        </w:rPr>
        <w:t xml:space="preserve"> </w:t>
      </w:r>
      <w:r w:rsidRPr="00303E0E">
        <w:rPr>
          <w:rFonts w:ascii="Times New Roman" w:eastAsia="Calibri" w:hAnsi="Times New Roman" w:cs="Times New Roman"/>
          <w:sz w:val="24"/>
        </w:rPr>
        <w:t>математика.</w:t>
      </w:r>
    </w:p>
    <w:p w14:paraId="0D9FA34D"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Освоение данной дисциплины является основой для прохождения педагогической практики. </w:t>
      </w:r>
    </w:p>
    <w:p w14:paraId="40488C0D" w14:textId="77777777" w:rsidR="00303E0E" w:rsidRPr="00303E0E" w:rsidRDefault="00303E0E" w:rsidP="00303E0E">
      <w:pPr>
        <w:spacing w:after="0" w:line="240" w:lineRule="auto"/>
        <w:jc w:val="both"/>
        <w:rPr>
          <w:rFonts w:ascii="Times New Roman" w:eastAsia="Calibri" w:hAnsi="Times New Roman" w:cs="Times New Roman"/>
          <w:sz w:val="24"/>
        </w:rPr>
      </w:pPr>
    </w:p>
    <w:p w14:paraId="3A31A8B6"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1.5. Особенности реализации дисциплины</w:t>
      </w:r>
    </w:p>
    <w:p w14:paraId="1E222DBA"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p>
    <w:p w14:paraId="204109B8"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Дисциплина реализуется на русском языке.</w:t>
      </w:r>
    </w:p>
    <w:p w14:paraId="7A1EA6D1" w14:textId="77777777" w:rsidR="00303E0E" w:rsidRPr="00303E0E" w:rsidRDefault="00303E0E" w:rsidP="00303E0E">
      <w:pPr>
        <w:spacing w:after="0" w:line="240" w:lineRule="auto"/>
        <w:jc w:val="both"/>
        <w:rPr>
          <w:rFonts w:ascii="Times New Roman" w:eastAsia="Calibri" w:hAnsi="Times New Roman" w:cs="Times New Roman"/>
          <w:sz w:val="24"/>
        </w:rPr>
      </w:pPr>
    </w:p>
    <w:p w14:paraId="04F28B01"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2. Объем дисциплины</w:t>
      </w:r>
    </w:p>
    <w:p w14:paraId="67CB4834" w14:textId="77777777" w:rsidR="00303E0E" w:rsidRPr="00303E0E" w:rsidRDefault="00303E0E" w:rsidP="00303E0E">
      <w:pPr>
        <w:spacing w:after="0" w:line="240" w:lineRule="auto"/>
        <w:jc w:val="both"/>
        <w:rPr>
          <w:rFonts w:ascii="Times New Roman" w:eastAsia="Calibri" w:hAnsi="Times New Roman" w:cs="Times New Roman"/>
          <w:sz w:val="24"/>
        </w:rPr>
      </w:pPr>
    </w:p>
    <w:tbl>
      <w:tblPr>
        <w:tblStyle w:val="TableGrid1"/>
        <w:tblW w:w="0" w:type="auto"/>
        <w:tblLayout w:type="fixed"/>
        <w:tblLook w:val="04A0" w:firstRow="1" w:lastRow="0" w:firstColumn="1" w:lastColumn="0" w:noHBand="0" w:noVBand="1"/>
      </w:tblPr>
      <w:tblGrid>
        <w:gridCol w:w="4535"/>
        <w:gridCol w:w="1417"/>
        <w:gridCol w:w="1417"/>
        <w:gridCol w:w="1987"/>
      </w:tblGrid>
      <w:tr w:rsidR="00416A46" w:rsidRPr="00416A46" w14:paraId="68957CB5" w14:textId="77777777" w:rsidTr="00085222">
        <w:tc>
          <w:tcPr>
            <w:tcW w:w="4535" w:type="dxa"/>
          </w:tcPr>
          <w:p w14:paraId="7C9DDE7C"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Вид учебной работы по семестрам</w:t>
            </w:r>
          </w:p>
        </w:tc>
        <w:tc>
          <w:tcPr>
            <w:tcW w:w="1417" w:type="dxa"/>
          </w:tcPr>
          <w:p w14:paraId="4F6D34F4"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Всего, зачетных единиц</w:t>
            </w:r>
          </w:p>
        </w:tc>
        <w:tc>
          <w:tcPr>
            <w:tcW w:w="1417" w:type="dxa"/>
          </w:tcPr>
          <w:p w14:paraId="2B9562DD"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Академ. часы</w:t>
            </w:r>
          </w:p>
        </w:tc>
        <w:tc>
          <w:tcPr>
            <w:tcW w:w="1987" w:type="dxa"/>
          </w:tcPr>
          <w:p w14:paraId="1CFE732E"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Из них</w:t>
            </w:r>
            <w:r w:rsidRPr="00416A46">
              <w:rPr>
                <w:rFonts w:ascii="Times New Roman" w:eastAsia="Calibri" w:hAnsi="Times New Roman" w:cs="Times New Roman"/>
                <w:sz w:val="24"/>
              </w:rPr>
              <w:br/>
              <w:t>в форме</w:t>
            </w:r>
            <w:r w:rsidRPr="00416A46">
              <w:rPr>
                <w:rFonts w:ascii="Times New Roman" w:eastAsia="Calibri" w:hAnsi="Times New Roman" w:cs="Times New Roman"/>
                <w:sz w:val="24"/>
              </w:rPr>
              <w:br/>
              <w:t>практической</w:t>
            </w:r>
            <w:r w:rsidRPr="00416A46">
              <w:rPr>
                <w:rFonts w:ascii="Times New Roman" w:eastAsia="Calibri" w:hAnsi="Times New Roman" w:cs="Times New Roman"/>
                <w:sz w:val="24"/>
              </w:rPr>
              <w:br/>
              <w:t>подготовки</w:t>
            </w:r>
          </w:p>
        </w:tc>
      </w:tr>
      <w:tr w:rsidR="00416A46" w:rsidRPr="00416A46" w14:paraId="318F4D95" w14:textId="77777777" w:rsidTr="00085222">
        <w:tc>
          <w:tcPr>
            <w:tcW w:w="4535" w:type="dxa"/>
          </w:tcPr>
          <w:p w14:paraId="49DE1328"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Общая трудоемкость дисциплины</w:t>
            </w:r>
          </w:p>
        </w:tc>
        <w:tc>
          <w:tcPr>
            <w:tcW w:w="1417" w:type="dxa"/>
          </w:tcPr>
          <w:p w14:paraId="6791B27B" w14:textId="68197139" w:rsidR="00416A46" w:rsidRPr="00416A46" w:rsidRDefault="00A7631A" w:rsidP="00416A46">
            <w:pPr>
              <w:jc w:val="center"/>
              <w:rPr>
                <w:rFonts w:ascii="Times New Roman" w:eastAsia="Calibri" w:hAnsi="Times New Roman" w:cs="Times New Roman"/>
                <w:sz w:val="24"/>
              </w:rPr>
            </w:pPr>
            <w:r>
              <w:rPr>
                <w:rFonts w:ascii="Times New Roman" w:eastAsia="Calibri" w:hAnsi="Times New Roman" w:cs="Times New Roman"/>
                <w:sz w:val="24"/>
              </w:rPr>
              <w:t>3</w:t>
            </w:r>
          </w:p>
        </w:tc>
        <w:tc>
          <w:tcPr>
            <w:tcW w:w="1417" w:type="dxa"/>
          </w:tcPr>
          <w:p w14:paraId="5B79076D" w14:textId="75F98D3B" w:rsidR="00416A46" w:rsidRPr="00416A46" w:rsidRDefault="00085222" w:rsidP="00416A46">
            <w:pPr>
              <w:jc w:val="center"/>
              <w:rPr>
                <w:rFonts w:ascii="Times New Roman" w:eastAsia="Calibri" w:hAnsi="Times New Roman" w:cs="Times New Roman"/>
                <w:sz w:val="24"/>
              </w:rPr>
            </w:pPr>
            <w:r>
              <w:rPr>
                <w:rFonts w:ascii="Times New Roman" w:eastAsia="Calibri" w:hAnsi="Times New Roman" w:cs="Times New Roman"/>
                <w:sz w:val="24"/>
              </w:rPr>
              <w:t>108</w:t>
            </w:r>
          </w:p>
        </w:tc>
        <w:tc>
          <w:tcPr>
            <w:tcW w:w="1987" w:type="dxa"/>
          </w:tcPr>
          <w:p w14:paraId="4D1ECC45" w14:textId="77777777" w:rsidR="00416A46" w:rsidRPr="00416A46" w:rsidRDefault="00416A46" w:rsidP="00416A46">
            <w:pPr>
              <w:jc w:val="center"/>
              <w:rPr>
                <w:rFonts w:ascii="Times New Roman" w:eastAsia="Calibri" w:hAnsi="Times New Roman" w:cs="Times New Roman"/>
                <w:sz w:val="24"/>
              </w:rPr>
            </w:pPr>
          </w:p>
        </w:tc>
      </w:tr>
      <w:tr w:rsidR="00416A46" w:rsidRPr="00416A46" w14:paraId="54B0F00C" w14:textId="77777777" w:rsidTr="00085222">
        <w:tc>
          <w:tcPr>
            <w:tcW w:w="9356" w:type="dxa"/>
            <w:gridSpan w:val="4"/>
          </w:tcPr>
          <w:p w14:paraId="61A010CA" w14:textId="77777777" w:rsidR="00416A46" w:rsidRPr="00416A46" w:rsidRDefault="00416A46" w:rsidP="00416A46">
            <w:pPr>
              <w:rPr>
                <w:rFonts w:ascii="Calibri" w:eastAsia="Calibri" w:hAnsi="Calibri" w:cs="Times New Roman"/>
              </w:rPr>
            </w:pPr>
          </w:p>
        </w:tc>
      </w:tr>
      <w:tr w:rsidR="00416A46" w:rsidRPr="00416A46" w14:paraId="4AEB026D" w14:textId="77777777" w:rsidTr="00085222">
        <w:tc>
          <w:tcPr>
            <w:tcW w:w="9356" w:type="dxa"/>
            <w:gridSpan w:val="4"/>
          </w:tcPr>
          <w:p w14:paraId="22F5CDF5" w14:textId="6F810AA5" w:rsidR="00416A46" w:rsidRPr="00416A46" w:rsidRDefault="007816A9" w:rsidP="00416A46">
            <w:pPr>
              <w:rPr>
                <w:rFonts w:ascii="Times New Roman" w:eastAsia="Calibri" w:hAnsi="Times New Roman" w:cs="Times New Roman"/>
                <w:sz w:val="24"/>
              </w:rPr>
            </w:pPr>
            <w:r>
              <w:rPr>
                <w:rFonts w:ascii="Times New Roman" w:eastAsia="Calibri" w:hAnsi="Times New Roman" w:cs="Times New Roman"/>
                <w:sz w:val="24"/>
              </w:rPr>
              <w:t>ПЕРЕАТТЕСТАЦИЯ</w:t>
            </w:r>
          </w:p>
        </w:tc>
      </w:tr>
      <w:tr w:rsidR="00416A46" w:rsidRPr="00416A46" w14:paraId="5D72D23C" w14:textId="77777777" w:rsidTr="00085222">
        <w:tc>
          <w:tcPr>
            <w:tcW w:w="4535" w:type="dxa"/>
          </w:tcPr>
          <w:p w14:paraId="34C8E1F2"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Контактная работа с преподавателем:</w:t>
            </w:r>
          </w:p>
        </w:tc>
        <w:tc>
          <w:tcPr>
            <w:tcW w:w="1417" w:type="dxa"/>
          </w:tcPr>
          <w:p w14:paraId="1990CC4B" w14:textId="77777777" w:rsidR="00416A46" w:rsidRPr="00416A46" w:rsidRDefault="00416A46" w:rsidP="00416A46">
            <w:pPr>
              <w:jc w:val="center"/>
              <w:rPr>
                <w:rFonts w:ascii="Times New Roman" w:eastAsia="Calibri" w:hAnsi="Times New Roman" w:cs="Times New Roman"/>
                <w:sz w:val="24"/>
              </w:rPr>
            </w:pPr>
          </w:p>
        </w:tc>
        <w:tc>
          <w:tcPr>
            <w:tcW w:w="1417" w:type="dxa"/>
          </w:tcPr>
          <w:p w14:paraId="62FA28BE" w14:textId="77777777" w:rsidR="00416A46" w:rsidRPr="00416A46" w:rsidRDefault="00416A46" w:rsidP="00416A46">
            <w:pPr>
              <w:jc w:val="center"/>
              <w:rPr>
                <w:rFonts w:ascii="Times New Roman" w:eastAsia="Calibri" w:hAnsi="Times New Roman" w:cs="Times New Roman"/>
                <w:sz w:val="24"/>
              </w:rPr>
            </w:pPr>
          </w:p>
        </w:tc>
        <w:tc>
          <w:tcPr>
            <w:tcW w:w="1987" w:type="dxa"/>
          </w:tcPr>
          <w:p w14:paraId="31F9F683" w14:textId="77777777" w:rsidR="00416A46" w:rsidRPr="00416A46" w:rsidRDefault="00416A46" w:rsidP="00416A46">
            <w:pPr>
              <w:jc w:val="center"/>
              <w:rPr>
                <w:rFonts w:ascii="Times New Roman" w:eastAsia="Calibri" w:hAnsi="Times New Roman" w:cs="Times New Roman"/>
                <w:sz w:val="24"/>
              </w:rPr>
            </w:pPr>
          </w:p>
        </w:tc>
      </w:tr>
      <w:tr w:rsidR="00416A46" w:rsidRPr="00416A46" w14:paraId="48C6F0D2" w14:textId="77777777" w:rsidTr="00085222">
        <w:tc>
          <w:tcPr>
            <w:tcW w:w="4535" w:type="dxa"/>
          </w:tcPr>
          <w:p w14:paraId="18F82F0D"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Аудиторные занятия (всего)</w:t>
            </w:r>
          </w:p>
        </w:tc>
        <w:tc>
          <w:tcPr>
            <w:tcW w:w="1417" w:type="dxa"/>
          </w:tcPr>
          <w:p w14:paraId="0431C4BE"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 xml:space="preserve"> </w:t>
            </w:r>
          </w:p>
        </w:tc>
        <w:tc>
          <w:tcPr>
            <w:tcW w:w="1417" w:type="dxa"/>
          </w:tcPr>
          <w:p w14:paraId="04555749" w14:textId="187B53B6" w:rsidR="00416A46" w:rsidRPr="00416A46" w:rsidRDefault="00416A46" w:rsidP="00416A46">
            <w:pPr>
              <w:jc w:val="center"/>
              <w:rPr>
                <w:rFonts w:ascii="Times New Roman" w:eastAsia="Calibri" w:hAnsi="Times New Roman" w:cs="Times New Roman"/>
                <w:sz w:val="24"/>
              </w:rPr>
            </w:pPr>
          </w:p>
        </w:tc>
        <w:tc>
          <w:tcPr>
            <w:tcW w:w="1987" w:type="dxa"/>
          </w:tcPr>
          <w:p w14:paraId="59025014" w14:textId="77777777" w:rsidR="00416A46" w:rsidRPr="00416A46" w:rsidRDefault="00416A46" w:rsidP="00416A46">
            <w:pPr>
              <w:jc w:val="center"/>
              <w:rPr>
                <w:rFonts w:ascii="Times New Roman" w:eastAsia="Calibri" w:hAnsi="Times New Roman" w:cs="Times New Roman"/>
                <w:sz w:val="24"/>
              </w:rPr>
            </w:pPr>
          </w:p>
        </w:tc>
      </w:tr>
      <w:tr w:rsidR="00416A46" w:rsidRPr="00416A46" w14:paraId="3D30825D" w14:textId="77777777" w:rsidTr="00085222">
        <w:tc>
          <w:tcPr>
            <w:tcW w:w="4535" w:type="dxa"/>
          </w:tcPr>
          <w:p w14:paraId="1311952A"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Занятия лекционного типа</w:t>
            </w:r>
          </w:p>
        </w:tc>
        <w:tc>
          <w:tcPr>
            <w:tcW w:w="1417" w:type="dxa"/>
          </w:tcPr>
          <w:p w14:paraId="24941CD0" w14:textId="77777777" w:rsidR="00416A46" w:rsidRPr="00416A46" w:rsidRDefault="00416A46" w:rsidP="00416A46">
            <w:pPr>
              <w:jc w:val="center"/>
              <w:rPr>
                <w:rFonts w:ascii="Times New Roman" w:eastAsia="Calibri" w:hAnsi="Times New Roman" w:cs="Times New Roman"/>
                <w:sz w:val="24"/>
              </w:rPr>
            </w:pPr>
          </w:p>
        </w:tc>
        <w:tc>
          <w:tcPr>
            <w:tcW w:w="1417" w:type="dxa"/>
          </w:tcPr>
          <w:p w14:paraId="61222603" w14:textId="4E473D4A" w:rsidR="00416A46" w:rsidRPr="00416A46" w:rsidRDefault="00416A46" w:rsidP="00416A46">
            <w:pPr>
              <w:jc w:val="center"/>
              <w:rPr>
                <w:rFonts w:ascii="Times New Roman" w:eastAsia="Calibri" w:hAnsi="Times New Roman" w:cs="Times New Roman"/>
                <w:sz w:val="24"/>
              </w:rPr>
            </w:pPr>
          </w:p>
        </w:tc>
        <w:tc>
          <w:tcPr>
            <w:tcW w:w="1987" w:type="dxa"/>
          </w:tcPr>
          <w:p w14:paraId="761921BF" w14:textId="77777777" w:rsidR="00416A46" w:rsidRPr="00416A46" w:rsidRDefault="00416A46" w:rsidP="00416A46">
            <w:pPr>
              <w:jc w:val="center"/>
              <w:rPr>
                <w:rFonts w:ascii="Times New Roman" w:eastAsia="Calibri" w:hAnsi="Times New Roman" w:cs="Times New Roman"/>
                <w:sz w:val="24"/>
              </w:rPr>
            </w:pPr>
          </w:p>
        </w:tc>
      </w:tr>
      <w:tr w:rsidR="00416A46" w:rsidRPr="00416A46" w14:paraId="06CF2EEB" w14:textId="77777777" w:rsidTr="00085222">
        <w:tc>
          <w:tcPr>
            <w:tcW w:w="4535" w:type="dxa"/>
          </w:tcPr>
          <w:p w14:paraId="09060BDF"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Лабораторные работы</w:t>
            </w:r>
          </w:p>
        </w:tc>
        <w:tc>
          <w:tcPr>
            <w:tcW w:w="1417" w:type="dxa"/>
          </w:tcPr>
          <w:p w14:paraId="48021492" w14:textId="77777777" w:rsidR="00416A46" w:rsidRPr="00416A46" w:rsidRDefault="00416A46" w:rsidP="00416A46">
            <w:pPr>
              <w:jc w:val="center"/>
              <w:rPr>
                <w:rFonts w:ascii="Times New Roman" w:eastAsia="Calibri" w:hAnsi="Times New Roman" w:cs="Times New Roman"/>
                <w:sz w:val="24"/>
              </w:rPr>
            </w:pPr>
          </w:p>
        </w:tc>
        <w:tc>
          <w:tcPr>
            <w:tcW w:w="1417" w:type="dxa"/>
          </w:tcPr>
          <w:p w14:paraId="12DC057A" w14:textId="1E07275C" w:rsidR="00416A46" w:rsidRPr="00416A46" w:rsidRDefault="00416A46" w:rsidP="00416A46">
            <w:pPr>
              <w:jc w:val="center"/>
              <w:rPr>
                <w:rFonts w:ascii="Times New Roman" w:eastAsia="Calibri" w:hAnsi="Times New Roman" w:cs="Times New Roman"/>
                <w:sz w:val="24"/>
              </w:rPr>
            </w:pPr>
          </w:p>
        </w:tc>
        <w:tc>
          <w:tcPr>
            <w:tcW w:w="1987" w:type="dxa"/>
          </w:tcPr>
          <w:p w14:paraId="1DCAC408" w14:textId="77777777" w:rsidR="00416A46" w:rsidRPr="00416A46" w:rsidRDefault="00416A46" w:rsidP="00416A46">
            <w:pPr>
              <w:jc w:val="center"/>
              <w:rPr>
                <w:rFonts w:ascii="Times New Roman" w:eastAsia="Calibri" w:hAnsi="Times New Roman" w:cs="Times New Roman"/>
                <w:sz w:val="24"/>
              </w:rPr>
            </w:pPr>
          </w:p>
        </w:tc>
      </w:tr>
      <w:tr w:rsidR="00416A46" w:rsidRPr="00416A46" w14:paraId="1086F619" w14:textId="77777777" w:rsidTr="00085222">
        <w:tc>
          <w:tcPr>
            <w:tcW w:w="4535" w:type="dxa"/>
          </w:tcPr>
          <w:p w14:paraId="55478FD6"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Занятия семинарского типа</w:t>
            </w:r>
          </w:p>
        </w:tc>
        <w:tc>
          <w:tcPr>
            <w:tcW w:w="1417" w:type="dxa"/>
          </w:tcPr>
          <w:p w14:paraId="3565F3DD" w14:textId="77777777" w:rsidR="00416A46" w:rsidRPr="00416A46" w:rsidRDefault="00416A46" w:rsidP="00416A46">
            <w:pPr>
              <w:jc w:val="center"/>
              <w:rPr>
                <w:rFonts w:ascii="Times New Roman" w:eastAsia="Calibri" w:hAnsi="Times New Roman" w:cs="Times New Roman"/>
                <w:sz w:val="24"/>
              </w:rPr>
            </w:pPr>
          </w:p>
        </w:tc>
        <w:tc>
          <w:tcPr>
            <w:tcW w:w="1417" w:type="dxa"/>
          </w:tcPr>
          <w:p w14:paraId="23492713" w14:textId="137DC858" w:rsidR="00416A46" w:rsidRPr="00416A46" w:rsidRDefault="00416A46" w:rsidP="00416A46">
            <w:pPr>
              <w:jc w:val="center"/>
              <w:rPr>
                <w:rFonts w:ascii="Times New Roman" w:eastAsia="Calibri" w:hAnsi="Times New Roman" w:cs="Times New Roman"/>
                <w:sz w:val="24"/>
              </w:rPr>
            </w:pPr>
          </w:p>
        </w:tc>
        <w:tc>
          <w:tcPr>
            <w:tcW w:w="1987" w:type="dxa"/>
          </w:tcPr>
          <w:p w14:paraId="486CC9CF" w14:textId="77777777" w:rsidR="00416A46" w:rsidRPr="00416A46" w:rsidRDefault="00416A46" w:rsidP="00416A46">
            <w:pPr>
              <w:jc w:val="center"/>
              <w:rPr>
                <w:rFonts w:ascii="Times New Roman" w:eastAsia="Calibri" w:hAnsi="Times New Roman" w:cs="Times New Roman"/>
                <w:sz w:val="24"/>
              </w:rPr>
            </w:pPr>
          </w:p>
        </w:tc>
      </w:tr>
      <w:tr w:rsidR="00416A46" w:rsidRPr="00416A46" w14:paraId="6AC566B6" w14:textId="77777777" w:rsidTr="00085222">
        <w:tc>
          <w:tcPr>
            <w:tcW w:w="4535" w:type="dxa"/>
          </w:tcPr>
          <w:p w14:paraId="249BE624"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Практические занятия</w:t>
            </w:r>
          </w:p>
        </w:tc>
        <w:tc>
          <w:tcPr>
            <w:tcW w:w="1417" w:type="dxa"/>
          </w:tcPr>
          <w:p w14:paraId="0BD8AA61" w14:textId="77777777" w:rsidR="00416A46" w:rsidRPr="00416A46" w:rsidRDefault="00416A46" w:rsidP="00416A46">
            <w:pPr>
              <w:jc w:val="center"/>
              <w:rPr>
                <w:rFonts w:ascii="Times New Roman" w:eastAsia="Calibri" w:hAnsi="Times New Roman" w:cs="Times New Roman"/>
                <w:sz w:val="24"/>
              </w:rPr>
            </w:pPr>
          </w:p>
        </w:tc>
        <w:tc>
          <w:tcPr>
            <w:tcW w:w="1417" w:type="dxa"/>
          </w:tcPr>
          <w:p w14:paraId="120D00AA" w14:textId="5B7B9C3A" w:rsidR="00416A46" w:rsidRPr="00416A46" w:rsidRDefault="00416A46" w:rsidP="00416A46">
            <w:pPr>
              <w:jc w:val="center"/>
              <w:rPr>
                <w:rFonts w:ascii="Times New Roman" w:eastAsia="Calibri" w:hAnsi="Times New Roman" w:cs="Times New Roman"/>
                <w:sz w:val="24"/>
              </w:rPr>
            </w:pPr>
          </w:p>
        </w:tc>
        <w:tc>
          <w:tcPr>
            <w:tcW w:w="1987" w:type="dxa"/>
          </w:tcPr>
          <w:p w14:paraId="17DF40CB" w14:textId="77777777" w:rsidR="00416A46" w:rsidRPr="00416A46" w:rsidRDefault="00416A46" w:rsidP="00416A46">
            <w:pPr>
              <w:jc w:val="center"/>
              <w:rPr>
                <w:rFonts w:ascii="Times New Roman" w:eastAsia="Calibri" w:hAnsi="Times New Roman" w:cs="Times New Roman"/>
                <w:sz w:val="24"/>
              </w:rPr>
            </w:pPr>
          </w:p>
        </w:tc>
      </w:tr>
      <w:tr w:rsidR="00416A46" w:rsidRPr="00416A46" w14:paraId="284BBBD3" w14:textId="77777777" w:rsidTr="00085222">
        <w:tc>
          <w:tcPr>
            <w:tcW w:w="4535" w:type="dxa"/>
          </w:tcPr>
          <w:p w14:paraId="32025273"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КСР</w:t>
            </w:r>
          </w:p>
        </w:tc>
        <w:tc>
          <w:tcPr>
            <w:tcW w:w="1417" w:type="dxa"/>
          </w:tcPr>
          <w:p w14:paraId="1E21C2D9" w14:textId="77777777" w:rsidR="00416A46" w:rsidRPr="00416A46" w:rsidRDefault="00416A46" w:rsidP="00416A46">
            <w:pPr>
              <w:jc w:val="center"/>
              <w:rPr>
                <w:rFonts w:ascii="Times New Roman" w:eastAsia="Calibri" w:hAnsi="Times New Roman" w:cs="Times New Roman"/>
                <w:sz w:val="24"/>
              </w:rPr>
            </w:pPr>
          </w:p>
        </w:tc>
        <w:tc>
          <w:tcPr>
            <w:tcW w:w="1417" w:type="dxa"/>
          </w:tcPr>
          <w:p w14:paraId="103CB3BC" w14:textId="3025491E" w:rsidR="00416A46" w:rsidRPr="00416A46" w:rsidRDefault="00416A46" w:rsidP="00416A46">
            <w:pPr>
              <w:jc w:val="center"/>
              <w:rPr>
                <w:rFonts w:ascii="Times New Roman" w:eastAsia="Calibri" w:hAnsi="Times New Roman" w:cs="Times New Roman"/>
                <w:sz w:val="24"/>
              </w:rPr>
            </w:pPr>
          </w:p>
        </w:tc>
        <w:tc>
          <w:tcPr>
            <w:tcW w:w="1987" w:type="dxa"/>
          </w:tcPr>
          <w:p w14:paraId="03C7EFEB" w14:textId="77777777" w:rsidR="00416A46" w:rsidRPr="00416A46" w:rsidRDefault="00416A46" w:rsidP="00416A46">
            <w:pPr>
              <w:jc w:val="center"/>
              <w:rPr>
                <w:rFonts w:ascii="Times New Roman" w:eastAsia="Calibri" w:hAnsi="Times New Roman" w:cs="Times New Roman"/>
                <w:sz w:val="24"/>
              </w:rPr>
            </w:pPr>
          </w:p>
        </w:tc>
      </w:tr>
      <w:tr w:rsidR="00416A46" w:rsidRPr="00416A46" w14:paraId="2727D835" w14:textId="77777777" w:rsidTr="00085222">
        <w:tc>
          <w:tcPr>
            <w:tcW w:w="4535" w:type="dxa"/>
          </w:tcPr>
          <w:p w14:paraId="7C7162FE"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Самостоятельная работа обучающихся</w:t>
            </w:r>
          </w:p>
        </w:tc>
        <w:tc>
          <w:tcPr>
            <w:tcW w:w="1417" w:type="dxa"/>
          </w:tcPr>
          <w:p w14:paraId="24EFA635"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 xml:space="preserve"> </w:t>
            </w:r>
          </w:p>
        </w:tc>
        <w:tc>
          <w:tcPr>
            <w:tcW w:w="1417" w:type="dxa"/>
          </w:tcPr>
          <w:p w14:paraId="18C80384" w14:textId="2172DAE4" w:rsidR="00416A46" w:rsidRPr="00416A46" w:rsidRDefault="00416A46" w:rsidP="00416A46">
            <w:pPr>
              <w:jc w:val="center"/>
              <w:rPr>
                <w:rFonts w:ascii="Times New Roman" w:eastAsia="Calibri" w:hAnsi="Times New Roman" w:cs="Times New Roman"/>
                <w:sz w:val="24"/>
              </w:rPr>
            </w:pPr>
          </w:p>
        </w:tc>
        <w:tc>
          <w:tcPr>
            <w:tcW w:w="1987" w:type="dxa"/>
          </w:tcPr>
          <w:p w14:paraId="4C3BA4A3" w14:textId="77777777" w:rsidR="00416A46" w:rsidRPr="00416A46" w:rsidRDefault="00416A46" w:rsidP="00416A46">
            <w:pPr>
              <w:jc w:val="center"/>
              <w:rPr>
                <w:rFonts w:ascii="Times New Roman" w:eastAsia="Calibri" w:hAnsi="Times New Roman" w:cs="Times New Roman"/>
                <w:sz w:val="24"/>
              </w:rPr>
            </w:pPr>
          </w:p>
        </w:tc>
      </w:tr>
      <w:tr w:rsidR="00416A46" w:rsidRPr="00416A46" w14:paraId="57D72905" w14:textId="77777777" w:rsidTr="00085222">
        <w:tc>
          <w:tcPr>
            <w:tcW w:w="9356" w:type="dxa"/>
            <w:gridSpan w:val="4"/>
          </w:tcPr>
          <w:p w14:paraId="3E9E3EAC" w14:textId="77777777" w:rsidR="00416A46" w:rsidRPr="00416A46" w:rsidRDefault="00416A46" w:rsidP="00416A46">
            <w:pPr>
              <w:rPr>
                <w:rFonts w:ascii="Calibri" w:eastAsia="Calibri" w:hAnsi="Calibri" w:cs="Times New Roman"/>
              </w:rPr>
            </w:pPr>
          </w:p>
        </w:tc>
      </w:tr>
      <w:tr w:rsidR="00416A46" w:rsidRPr="00416A46" w14:paraId="5DE0CF1B" w14:textId="77777777" w:rsidTr="00085222">
        <w:tc>
          <w:tcPr>
            <w:tcW w:w="9356" w:type="dxa"/>
            <w:gridSpan w:val="4"/>
          </w:tcPr>
          <w:p w14:paraId="744D8B2A" w14:textId="2F8DBE42" w:rsidR="00416A46" w:rsidRPr="00416A46" w:rsidRDefault="007816A9" w:rsidP="00416A46">
            <w:pPr>
              <w:rPr>
                <w:rFonts w:ascii="Times New Roman" w:eastAsia="Calibri" w:hAnsi="Times New Roman" w:cs="Times New Roman"/>
                <w:sz w:val="24"/>
              </w:rPr>
            </w:pPr>
            <w:r>
              <w:rPr>
                <w:rFonts w:ascii="Times New Roman" w:eastAsia="Calibri" w:hAnsi="Times New Roman" w:cs="Times New Roman"/>
                <w:sz w:val="24"/>
              </w:rPr>
              <w:t>ПЕРЕАТТЕСТАЦИЯ</w:t>
            </w:r>
          </w:p>
        </w:tc>
      </w:tr>
      <w:tr w:rsidR="00416A46" w:rsidRPr="00416A46" w14:paraId="7CBF17F6" w14:textId="77777777" w:rsidTr="00085222">
        <w:tc>
          <w:tcPr>
            <w:tcW w:w="4535" w:type="dxa"/>
          </w:tcPr>
          <w:p w14:paraId="14761A99"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Контактная работа с преподавателем:</w:t>
            </w:r>
          </w:p>
        </w:tc>
        <w:tc>
          <w:tcPr>
            <w:tcW w:w="1417" w:type="dxa"/>
          </w:tcPr>
          <w:p w14:paraId="11E7269E" w14:textId="77777777" w:rsidR="00416A46" w:rsidRPr="00416A46" w:rsidRDefault="00416A46" w:rsidP="00416A46">
            <w:pPr>
              <w:jc w:val="center"/>
              <w:rPr>
                <w:rFonts w:ascii="Times New Roman" w:eastAsia="Calibri" w:hAnsi="Times New Roman" w:cs="Times New Roman"/>
                <w:sz w:val="24"/>
              </w:rPr>
            </w:pPr>
          </w:p>
        </w:tc>
        <w:tc>
          <w:tcPr>
            <w:tcW w:w="1417" w:type="dxa"/>
          </w:tcPr>
          <w:p w14:paraId="6BC1365D" w14:textId="77777777" w:rsidR="00416A46" w:rsidRPr="00416A46" w:rsidRDefault="00416A46" w:rsidP="00416A46">
            <w:pPr>
              <w:jc w:val="center"/>
              <w:rPr>
                <w:rFonts w:ascii="Times New Roman" w:eastAsia="Calibri" w:hAnsi="Times New Roman" w:cs="Times New Roman"/>
                <w:sz w:val="24"/>
              </w:rPr>
            </w:pPr>
          </w:p>
        </w:tc>
        <w:tc>
          <w:tcPr>
            <w:tcW w:w="1987" w:type="dxa"/>
          </w:tcPr>
          <w:p w14:paraId="6E4F8C1D" w14:textId="77777777" w:rsidR="00416A46" w:rsidRPr="00416A46" w:rsidRDefault="00416A46" w:rsidP="00416A46">
            <w:pPr>
              <w:jc w:val="center"/>
              <w:rPr>
                <w:rFonts w:ascii="Times New Roman" w:eastAsia="Calibri" w:hAnsi="Times New Roman" w:cs="Times New Roman"/>
                <w:sz w:val="24"/>
              </w:rPr>
            </w:pPr>
          </w:p>
        </w:tc>
      </w:tr>
      <w:tr w:rsidR="00416A46" w:rsidRPr="00416A46" w14:paraId="0B195F8E" w14:textId="77777777" w:rsidTr="00085222">
        <w:tc>
          <w:tcPr>
            <w:tcW w:w="4535" w:type="dxa"/>
          </w:tcPr>
          <w:p w14:paraId="4A073A11"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Аудиторные занятия (всего)</w:t>
            </w:r>
          </w:p>
        </w:tc>
        <w:tc>
          <w:tcPr>
            <w:tcW w:w="1417" w:type="dxa"/>
          </w:tcPr>
          <w:p w14:paraId="124B8834"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 xml:space="preserve"> </w:t>
            </w:r>
          </w:p>
        </w:tc>
        <w:tc>
          <w:tcPr>
            <w:tcW w:w="1417" w:type="dxa"/>
          </w:tcPr>
          <w:p w14:paraId="76B4E730" w14:textId="4E44323F" w:rsidR="00416A46" w:rsidRPr="00416A46" w:rsidRDefault="00416A46" w:rsidP="00416A46">
            <w:pPr>
              <w:jc w:val="center"/>
              <w:rPr>
                <w:rFonts w:ascii="Times New Roman" w:eastAsia="Calibri" w:hAnsi="Times New Roman" w:cs="Times New Roman"/>
                <w:sz w:val="24"/>
              </w:rPr>
            </w:pPr>
            <w:bookmarkStart w:id="0" w:name="_GoBack"/>
            <w:bookmarkEnd w:id="0"/>
          </w:p>
        </w:tc>
        <w:tc>
          <w:tcPr>
            <w:tcW w:w="1987" w:type="dxa"/>
          </w:tcPr>
          <w:p w14:paraId="15161467" w14:textId="77777777" w:rsidR="00416A46" w:rsidRPr="00416A46" w:rsidRDefault="00416A46" w:rsidP="00416A46">
            <w:pPr>
              <w:jc w:val="center"/>
              <w:rPr>
                <w:rFonts w:ascii="Times New Roman" w:eastAsia="Calibri" w:hAnsi="Times New Roman" w:cs="Times New Roman"/>
                <w:sz w:val="24"/>
              </w:rPr>
            </w:pPr>
          </w:p>
        </w:tc>
      </w:tr>
      <w:tr w:rsidR="00416A46" w:rsidRPr="00416A46" w14:paraId="28F0C62E" w14:textId="77777777" w:rsidTr="00085222">
        <w:tc>
          <w:tcPr>
            <w:tcW w:w="4535" w:type="dxa"/>
          </w:tcPr>
          <w:p w14:paraId="67737D89"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Занятия лекционного типа</w:t>
            </w:r>
          </w:p>
        </w:tc>
        <w:tc>
          <w:tcPr>
            <w:tcW w:w="1417" w:type="dxa"/>
          </w:tcPr>
          <w:p w14:paraId="54A3DE64" w14:textId="77777777" w:rsidR="00416A46" w:rsidRPr="00416A46" w:rsidRDefault="00416A46" w:rsidP="00416A46">
            <w:pPr>
              <w:jc w:val="center"/>
              <w:rPr>
                <w:rFonts w:ascii="Times New Roman" w:eastAsia="Calibri" w:hAnsi="Times New Roman" w:cs="Times New Roman"/>
                <w:sz w:val="24"/>
              </w:rPr>
            </w:pPr>
          </w:p>
        </w:tc>
        <w:tc>
          <w:tcPr>
            <w:tcW w:w="1417" w:type="dxa"/>
          </w:tcPr>
          <w:p w14:paraId="2D977234" w14:textId="2948776D" w:rsidR="00416A46" w:rsidRPr="00416A46" w:rsidRDefault="00416A46" w:rsidP="00416A46">
            <w:pPr>
              <w:jc w:val="center"/>
              <w:rPr>
                <w:rFonts w:ascii="Times New Roman" w:eastAsia="Calibri" w:hAnsi="Times New Roman" w:cs="Times New Roman"/>
                <w:sz w:val="24"/>
              </w:rPr>
            </w:pPr>
          </w:p>
        </w:tc>
        <w:tc>
          <w:tcPr>
            <w:tcW w:w="1987" w:type="dxa"/>
          </w:tcPr>
          <w:p w14:paraId="2605007F" w14:textId="77777777" w:rsidR="00416A46" w:rsidRPr="00416A46" w:rsidRDefault="00416A46" w:rsidP="00416A46">
            <w:pPr>
              <w:jc w:val="center"/>
              <w:rPr>
                <w:rFonts w:ascii="Times New Roman" w:eastAsia="Calibri" w:hAnsi="Times New Roman" w:cs="Times New Roman"/>
                <w:sz w:val="24"/>
              </w:rPr>
            </w:pPr>
          </w:p>
        </w:tc>
      </w:tr>
      <w:tr w:rsidR="00416A46" w:rsidRPr="00416A46" w14:paraId="500CAB08" w14:textId="77777777" w:rsidTr="00085222">
        <w:tc>
          <w:tcPr>
            <w:tcW w:w="4535" w:type="dxa"/>
          </w:tcPr>
          <w:p w14:paraId="37EF9579"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Лабораторные работы</w:t>
            </w:r>
          </w:p>
        </w:tc>
        <w:tc>
          <w:tcPr>
            <w:tcW w:w="1417" w:type="dxa"/>
          </w:tcPr>
          <w:p w14:paraId="7D4616B9" w14:textId="77777777" w:rsidR="00416A46" w:rsidRPr="00416A46" w:rsidRDefault="00416A46" w:rsidP="00416A46">
            <w:pPr>
              <w:jc w:val="center"/>
              <w:rPr>
                <w:rFonts w:ascii="Times New Roman" w:eastAsia="Calibri" w:hAnsi="Times New Roman" w:cs="Times New Roman"/>
                <w:sz w:val="24"/>
              </w:rPr>
            </w:pPr>
          </w:p>
        </w:tc>
        <w:tc>
          <w:tcPr>
            <w:tcW w:w="1417" w:type="dxa"/>
          </w:tcPr>
          <w:p w14:paraId="04E2BA43" w14:textId="5C1A5096" w:rsidR="00416A46" w:rsidRPr="00416A46" w:rsidRDefault="00416A46" w:rsidP="00416A46">
            <w:pPr>
              <w:jc w:val="center"/>
              <w:rPr>
                <w:rFonts w:ascii="Times New Roman" w:eastAsia="Calibri" w:hAnsi="Times New Roman" w:cs="Times New Roman"/>
                <w:sz w:val="24"/>
              </w:rPr>
            </w:pPr>
          </w:p>
        </w:tc>
        <w:tc>
          <w:tcPr>
            <w:tcW w:w="1987" w:type="dxa"/>
          </w:tcPr>
          <w:p w14:paraId="091043FB" w14:textId="77777777" w:rsidR="00416A46" w:rsidRPr="00416A46" w:rsidRDefault="00416A46" w:rsidP="00416A46">
            <w:pPr>
              <w:jc w:val="center"/>
              <w:rPr>
                <w:rFonts w:ascii="Times New Roman" w:eastAsia="Calibri" w:hAnsi="Times New Roman" w:cs="Times New Roman"/>
                <w:sz w:val="24"/>
              </w:rPr>
            </w:pPr>
          </w:p>
        </w:tc>
      </w:tr>
      <w:tr w:rsidR="00416A46" w:rsidRPr="00416A46" w14:paraId="5C0B0B40" w14:textId="77777777" w:rsidTr="00085222">
        <w:tc>
          <w:tcPr>
            <w:tcW w:w="4535" w:type="dxa"/>
          </w:tcPr>
          <w:p w14:paraId="110A2A40"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Занятия семинарского типа</w:t>
            </w:r>
          </w:p>
        </w:tc>
        <w:tc>
          <w:tcPr>
            <w:tcW w:w="1417" w:type="dxa"/>
          </w:tcPr>
          <w:p w14:paraId="4E0392A5" w14:textId="77777777" w:rsidR="00416A46" w:rsidRPr="00416A46" w:rsidRDefault="00416A46" w:rsidP="00416A46">
            <w:pPr>
              <w:jc w:val="center"/>
              <w:rPr>
                <w:rFonts w:ascii="Times New Roman" w:eastAsia="Calibri" w:hAnsi="Times New Roman" w:cs="Times New Roman"/>
                <w:sz w:val="24"/>
              </w:rPr>
            </w:pPr>
          </w:p>
        </w:tc>
        <w:tc>
          <w:tcPr>
            <w:tcW w:w="1417" w:type="dxa"/>
          </w:tcPr>
          <w:p w14:paraId="7A1DA306" w14:textId="789268F9" w:rsidR="00416A46" w:rsidRPr="00416A46" w:rsidRDefault="00416A46" w:rsidP="00416A46">
            <w:pPr>
              <w:jc w:val="center"/>
              <w:rPr>
                <w:rFonts w:ascii="Times New Roman" w:eastAsia="Calibri" w:hAnsi="Times New Roman" w:cs="Times New Roman"/>
                <w:sz w:val="24"/>
              </w:rPr>
            </w:pPr>
          </w:p>
        </w:tc>
        <w:tc>
          <w:tcPr>
            <w:tcW w:w="1987" w:type="dxa"/>
          </w:tcPr>
          <w:p w14:paraId="5E040A46" w14:textId="77777777" w:rsidR="00416A46" w:rsidRPr="00416A46" w:rsidRDefault="00416A46" w:rsidP="00416A46">
            <w:pPr>
              <w:jc w:val="center"/>
              <w:rPr>
                <w:rFonts w:ascii="Times New Roman" w:eastAsia="Calibri" w:hAnsi="Times New Roman" w:cs="Times New Roman"/>
                <w:sz w:val="24"/>
              </w:rPr>
            </w:pPr>
          </w:p>
        </w:tc>
      </w:tr>
      <w:tr w:rsidR="00416A46" w:rsidRPr="00416A46" w14:paraId="74581F80" w14:textId="77777777" w:rsidTr="00085222">
        <w:tc>
          <w:tcPr>
            <w:tcW w:w="4535" w:type="dxa"/>
          </w:tcPr>
          <w:p w14:paraId="2EBB7EB4"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Практические занятия</w:t>
            </w:r>
          </w:p>
        </w:tc>
        <w:tc>
          <w:tcPr>
            <w:tcW w:w="1417" w:type="dxa"/>
          </w:tcPr>
          <w:p w14:paraId="69F87ACE" w14:textId="77777777" w:rsidR="00416A46" w:rsidRPr="00416A46" w:rsidRDefault="00416A46" w:rsidP="00416A46">
            <w:pPr>
              <w:jc w:val="center"/>
              <w:rPr>
                <w:rFonts w:ascii="Times New Roman" w:eastAsia="Calibri" w:hAnsi="Times New Roman" w:cs="Times New Roman"/>
                <w:sz w:val="24"/>
              </w:rPr>
            </w:pPr>
          </w:p>
        </w:tc>
        <w:tc>
          <w:tcPr>
            <w:tcW w:w="1417" w:type="dxa"/>
          </w:tcPr>
          <w:p w14:paraId="7C8C329C" w14:textId="23D21A89" w:rsidR="00416A46" w:rsidRPr="00416A46" w:rsidRDefault="00416A46" w:rsidP="00416A46">
            <w:pPr>
              <w:jc w:val="center"/>
              <w:rPr>
                <w:rFonts w:ascii="Times New Roman" w:eastAsia="Calibri" w:hAnsi="Times New Roman" w:cs="Times New Roman"/>
                <w:sz w:val="24"/>
              </w:rPr>
            </w:pPr>
          </w:p>
        </w:tc>
        <w:tc>
          <w:tcPr>
            <w:tcW w:w="1987" w:type="dxa"/>
          </w:tcPr>
          <w:p w14:paraId="297E7B97" w14:textId="77777777" w:rsidR="00416A46" w:rsidRPr="00416A46" w:rsidRDefault="00416A46" w:rsidP="00416A46">
            <w:pPr>
              <w:jc w:val="center"/>
              <w:rPr>
                <w:rFonts w:ascii="Times New Roman" w:eastAsia="Calibri" w:hAnsi="Times New Roman" w:cs="Times New Roman"/>
                <w:sz w:val="24"/>
              </w:rPr>
            </w:pPr>
          </w:p>
        </w:tc>
      </w:tr>
      <w:tr w:rsidR="00416A46" w:rsidRPr="00416A46" w14:paraId="5920C5F6" w14:textId="77777777" w:rsidTr="00085222">
        <w:tc>
          <w:tcPr>
            <w:tcW w:w="4535" w:type="dxa"/>
          </w:tcPr>
          <w:p w14:paraId="73BD74EC"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 xml:space="preserve">              КСР</w:t>
            </w:r>
          </w:p>
        </w:tc>
        <w:tc>
          <w:tcPr>
            <w:tcW w:w="1417" w:type="dxa"/>
          </w:tcPr>
          <w:p w14:paraId="463B72A7" w14:textId="77777777" w:rsidR="00416A46" w:rsidRPr="00416A46" w:rsidRDefault="00416A46" w:rsidP="00416A46">
            <w:pPr>
              <w:jc w:val="center"/>
              <w:rPr>
                <w:rFonts w:ascii="Times New Roman" w:eastAsia="Calibri" w:hAnsi="Times New Roman" w:cs="Times New Roman"/>
                <w:sz w:val="24"/>
              </w:rPr>
            </w:pPr>
          </w:p>
        </w:tc>
        <w:tc>
          <w:tcPr>
            <w:tcW w:w="1417" w:type="dxa"/>
          </w:tcPr>
          <w:p w14:paraId="71AA4050" w14:textId="4E50B9D5" w:rsidR="00416A46" w:rsidRPr="00416A46" w:rsidRDefault="00416A46" w:rsidP="00416A46">
            <w:pPr>
              <w:jc w:val="center"/>
              <w:rPr>
                <w:rFonts w:ascii="Times New Roman" w:eastAsia="Calibri" w:hAnsi="Times New Roman" w:cs="Times New Roman"/>
                <w:sz w:val="24"/>
              </w:rPr>
            </w:pPr>
          </w:p>
        </w:tc>
        <w:tc>
          <w:tcPr>
            <w:tcW w:w="1987" w:type="dxa"/>
          </w:tcPr>
          <w:p w14:paraId="2B72407D" w14:textId="77777777" w:rsidR="00416A46" w:rsidRPr="00416A46" w:rsidRDefault="00416A46" w:rsidP="00416A46">
            <w:pPr>
              <w:jc w:val="center"/>
              <w:rPr>
                <w:rFonts w:ascii="Times New Roman" w:eastAsia="Calibri" w:hAnsi="Times New Roman" w:cs="Times New Roman"/>
                <w:sz w:val="24"/>
              </w:rPr>
            </w:pPr>
          </w:p>
        </w:tc>
      </w:tr>
      <w:tr w:rsidR="00416A46" w:rsidRPr="00416A46" w14:paraId="7D5F1056" w14:textId="77777777" w:rsidTr="00085222">
        <w:tc>
          <w:tcPr>
            <w:tcW w:w="4535" w:type="dxa"/>
          </w:tcPr>
          <w:p w14:paraId="5957644E"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Самостоятельная работа обучающихся</w:t>
            </w:r>
          </w:p>
        </w:tc>
        <w:tc>
          <w:tcPr>
            <w:tcW w:w="1417" w:type="dxa"/>
          </w:tcPr>
          <w:p w14:paraId="08AFDA6F" w14:textId="77777777" w:rsidR="00416A46" w:rsidRPr="00416A46" w:rsidRDefault="00416A46" w:rsidP="00416A46">
            <w:pPr>
              <w:jc w:val="center"/>
              <w:rPr>
                <w:rFonts w:ascii="Times New Roman" w:eastAsia="Calibri" w:hAnsi="Times New Roman" w:cs="Times New Roman"/>
                <w:sz w:val="24"/>
              </w:rPr>
            </w:pPr>
            <w:r w:rsidRPr="00416A46">
              <w:rPr>
                <w:rFonts w:ascii="Times New Roman" w:eastAsia="Calibri" w:hAnsi="Times New Roman" w:cs="Times New Roman"/>
                <w:sz w:val="24"/>
              </w:rPr>
              <w:t xml:space="preserve"> </w:t>
            </w:r>
          </w:p>
        </w:tc>
        <w:tc>
          <w:tcPr>
            <w:tcW w:w="1417" w:type="dxa"/>
          </w:tcPr>
          <w:p w14:paraId="5D5B7C7C" w14:textId="09F605D6" w:rsidR="00416A46" w:rsidRPr="00416A46" w:rsidRDefault="00416A46" w:rsidP="00416A46">
            <w:pPr>
              <w:jc w:val="center"/>
              <w:rPr>
                <w:rFonts w:ascii="Times New Roman" w:eastAsia="Calibri" w:hAnsi="Times New Roman" w:cs="Times New Roman"/>
                <w:sz w:val="24"/>
              </w:rPr>
            </w:pPr>
          </w:p>
        </w:tc>
        <w:tc>
          <w:tcPr>
            <w:tcW w:w="1987" w:type="dxa"/>
          </w:tcPr>
          <w:p w14:paraId="19C388AD" w14:textId="77777777" w:rsidR="00416A46" w:rsidRPr="00416A46" w:rsidRDefault="00416A46" w:rsidP="00416A46">
            <w:pPr>
              <w:jc w:val="center"/>
              <w:rPr>
                <w:rFonts w:ascii="Times New Roman" w:eastAsia="Calibri" w:hAnsi="Times New Roman" w:cs="Times New Roman"/>
                <w:sz w:val="24"/>
              </w:rPr>
            </w:pPr>
          </w:p>
        </w:tc>
      </w:tr>
      <w:tr w:rsidR="00416A46" w:rsidRPr="00416A46" w14:paraId="39E7E509" w14:textId="77777777" w:rsidTr="00085222">
        <w:tc>
          <w:tcPr>
            <w:tcW w:w="4535" w:type="dxa"/>
          </w:tcPr>
          <w:p w14:paraId="4302BBFD" w14:textId="77777777" w:rsidR="00416A46" w:rsidRPr="00416A46" w:rsidRDefault="00416A46" w:rsidP="00416A46">
            <w:pPr>
              <w:rPr>
                <w:rFonts w:ascii="Times New Roman" w:eastAsia="Calibri" w:hAnsi="Times New Roman" w:cs="Times New Roman"/>
                <w:sz w:val="24"/>
              </w:rPr>
            </w:pPr>
            <w:r w:rsidRPr="00416A46">
              <w:rPr>
                <w:rFonts w:ascii="Times New Roman" w:eastAsia="Calibri" w:hAnsi="Times New Roman" w:cs="Times New Roman"/>
                <w:sz w:val="24"/>
              </w:rPr>
              <w:t>Вид промежуточной аттестации: Зачет</w:t>
            </w:r>
          </w:p>
        </w:tc>
        <w:tc>
          <w:tcPr>
            <w:tcW w:w="1417" w:type="dxa"/>
          </w:tcPr>
          <w:p w14:paraId="5AF29F6B" w14:textId="77777777" w:rsidR="00416A46" w:rsidRPr="00416A46" w:rsidRDefault="00416A46" w:rsidP="00416A46">
            <w:pPr>
              <w:jc w:val="center"/>
              <w:rPr>
                <w:rFonts w:ascii="Times New Roman" w:eastAsia="Calibri" w:hAnsi="Times New Roman" w:cs="Times New Roman"/>
                <w:sz w:val="24"/>
              </w:rPr>
            </w:pPr>
          </w:p>
        </w:tc>
        <w:tc>
          <w:tcPr>
            <w:tcW w:w="1417" w:type="dxa"/>
          </w:tcPr>
          <w:p w14:paraId="28DAA2CA" w14:textId="3E4A93F8" w:rsidR="00416A46" w:rsidRPr="00416A46" w:rsidRDefault="00416A46" w:rsidP="00416A46">
            <w:pPr>
              <w:jc w:val="center"/>
              <w:rPr>
                <w:rFonts w:ascii="Times New Roman" w:eastAsia="Calibri" w:hAnsi="Times New Roman" w:cs="Times New Roman"/>
                <w:sz w:val="24"/>
              </w:rPr>
            </w:pPr>
          </w:p>
        </w:tc>
        <w:tc>
          <w:tcPr>
            <w:tcW w:w="1987" w:type="dxa"/>
          </w:tcPr>
          <w:p w14:paraId="66A3EDD5" w14:textId="77777777" w:rsidR="00416A46" w:rsidRPr="00416A46" w:rsidRDefault="00416A46" w:rsidP="00416A46">
            <w:pPr>
              <w:jc w:val="center"/>
              <w:rPr>
                <w:rFonts w:ascii="Times New Roman" w:eastAsia="Calibri" w:hAnsi="Times New Roman" w:cs="Times New Roman"/>
                <w:sz w:val="24"/>
              </w:rPr>
            </w:pPr>
          </w:p>
        </w:tc>
      </w:tr>
    </w:tbl>
    <w:p w14:paraId="104A7040" w14:textId="77777777" w:rsidR="00416A46" w:rsidRDefault="00416A46" w:rsidP="00303E0E">
      <w:pPr>
        <w:spacing w:after="0" w:line="240" w:lineRule="auto"/>
        <w:jc w:val="center"/>
        <w:rPr>
          <w:rFonts w:ascii="Times New Roman" w:eastAsia="Calibri" w:hAnsi="Times New Roman" w:cs="Times New Roman"/>
          <w:b/>
          <w:sz w:val="28"/>
        </w:rPr>
      </w:pPr>
    </w:p>
    <w:p w14:paraId="12C102E5"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3. Содержание дисциплины</w:t>
      </w:r>
    </w:p>
    <w:p w14:paraId="1198D526" w14:textId="77777777" w:rsidR="00303E0E" w:rsidRPr="00303E0E" w:rsidRDefault="00303E0E" w:rsidP="00303E0E">
      <w:pPr>
        <w:spacing w:after="0" w:line="240" w:lineRule="auto"/>
        <w:jc w:val="both"/>
        <w:rPr>
          <w:rFonts w:ascii="Times New Roman" w:eastAsia="Calibri" w:hAnsi="Times New Roman" w:cs="Times New Roman"/>
          <w:sz w:val="24"/>
        </w:rPr>
      </w:pPr>
    </w:p>
    <w:p w14:paraId="2F35D0FF" w14:textId="77777777" w:rsidR="00303E0E" w:rsidRPr="00303E0E" w:rsidRDefault="00303E0E" w:rsidP="00303E0E">
      <w:pPr>
        <w:spacing w:after="0" w:line="240" w:lineRule="auto"/>
        <w:jc w:val="both"/>
        <w:rPr>
          <w:rFonts w:ascii="Times New Roman" w:eastAsia="Calibri" w:hAnsi="Times New Roman" w:cs="Times New Roman"/>
          <w:b/>
          <w:sz w:val="24"/>
        </w:rPr>
      </w:pPr>
      <w:r w:rsidRPr="00303E0E">
        <w:rPr>
          <w:rFonts w:ascii="Times New Roman" w:eastAsia="Calibri" w:hAnsi="Times New Roman" w:cs="Times New Roman"/>
          <w:b/>
          <w:sz w:val="24"/>
        </w:rPr>
        <w:t>3.1. Разделы дисциплины и виды занятий (тематический план занятий)</w:t>
      </w:r>
    </w:p>
    <w:p w14:paraId="3E9F9756" w14:textId="77777777" w:rsidR="00303E0E" w:rsidRPr="00303E0E" w:rsidRDefault="00303E0E" w:rsidP="00303E0E">
      <w:pPr>
        <w:spacing w:after="0" w:line="240" w:lineRule="auto"/>
        <w:jc w:val="both"/>
        <w:rPr>
          <w:rFonts w:ascii="Times New Roman" w:eastAsia="Calibri" w:hAnsi="Times New Roman" w:cs="Times New Roman"/>
          <w:sz w:val="24"/>
        </w:rPr>
      </w:pPr>
    </w:p>
    <w:tbl>
      <w:tblPr>
        <w:tblW w:w="9312" w:type="dxa"/>
        <w:tblInd w:w="103" w:type="dxa"/>
        <w:tblLayout w:type="fixed"/>
        <w:tblLook w:val="0000" w:firstRow="0" w:lastRow="0" w:firstColumn="0" w:lastColumn="0" w:noHBand="0" w:noVBand="0"/>
      </w:tblPr>
      <w:tblGrid>
        <w:gridCol w:w="529"/>
        <w:gridCol w:w="4438"/>
        <w:gridCol w:w="708"/>
        <w:gridCol w:w="539"/>
        <w:gridCol w:w="650"/>
        <w:gridCol w:w="620"/>
        <w:gridCol w:w="590"/>
        <w:gridCol w:w="567"/>
        <w:gridCol w:w="671"/>
      </w:tblGrid>
      <w:tr w:rsidR="0019024F" w:rsidRPr="0019024F" w14:paraId="6B4B4150" w14:textId="77777777" w:rsidTr="00085222">
        <w:trPr>
          <w:trHeight w:val="792"/>
        </w:trPr>
        <w:tc>
          <w:tcPr>
            <w:tcW w:w="529" w:type="dxa"/>
            <w:vMerge w:val="restart"/>
            <w:tcBorders>
              <w:top w:val="single" w:sz="3" w:space="0" w:color="000000"/>
              <w:left w:val="single" w:sz="3" w:space="0" w:color="000000"/>
              <w:bottom w:val="single" w:sz="3" w:space="0" w:color="000000"/>
              <w:right w:val="nil"/>
            </w:tcBorders>
            <w:shd w:val="clear" w:color="auto" w:fill="auto"/>
            <w:vAlign w:val="center"/>
          </w:tcPr>
          <w:p w14:paraId="0B7D89C6"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 п/п</w:t>
            </w:r>
          </w:p>
        </w:tc>
        <w:tc>
          <w:tcPr>
            <w:tcW w:w="4438" w:type="dxa"/>
            <w:vMerge w:val="restart"/>
            <w:tcBorders>
              <w:top w:val="single" w:sz="3" w:space="0" w:color="000000"/>
              <w:left w:val="single" w:sz="3" w:space="0" w:color="000000"/>
              <w:bottom w:val="single" w:sz="3" w:space="0" w:color="000000"/>
              <w:right w:val="single" w:sz="4" w:space="0" w:color="auto"/>
            </w:tcBorders>
            <w:shd w:val="clear" w:color="auto" w:fill="auto"/>
            <w:vAlign w:val="center"/>
          </w:tcPr>
          <w:p w14:paraId="6A1B280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Разделы и темы дисциплины</w:t>
            </w:r>
          </w:p>
          <w:p w14:paraId="2EDA753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Семестр</w:t>
            </w:r>
          </w:p>
        </w:tc>
        <w:tc>
          <w:tcPr>
            <w:tcW w:w="4345" w:type="dxa"/>
            <w:gridSpan w:val="7"/>
            <w:tcBorders>
              <w:top w:val="single" w:sz="3" w:space="0" w:color="000000"/>
              <w:left w:val="single" w:sz="3" w:space="0" w:color="000000"/>
              <w:bottom w:val="single" w:sz="3" w:space="0" w:color="000000"/>
              <w:right w:val="single" w:sz="4" w:space="0" w:color="000000"/>
            </w:tcBorders>
            <w:shd w:val="clear" w:color="auto" w:fill="auto"/>
          </w:tcPr>
          <w:p w14:paraId="0DD0C549"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 xml:space="preserve">Виды учебной работы, включая самостоятельную работу студентов и трудоемкость </w:t>
            </w:r>
          </w:p>
          <w:p w14:paraId="1D2D3B5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(в академических часах)</w:t>
            </w:r>
          </w:p>
        </w:tc>
      </w:tr>
      <w:tr w:rsidR="0019024F" w:rsidRPr="0019024F" w14:paraId="2E65053B" w14:textId="77777777" w:rsidTr="00085222">
        <w:trPr>
          <w:cantSplit/>
          <w:trHeight w:val="1061"/>
        </w:trPr>
        <w:tc>
          <w:tcPr>
            <w:tcW w:w="529" w:type="dxa"/>
            <w:vMerge/>
            <w:tcBorders>
              <w:top w:val="single" w:sz="3" w:space="0" w:color="000000"/>
              <w:left w:val="single" w:sz="3" w:space="0" w:color="000000"/>
              <w:bottom w:val="single" w:sz="3" w:space="0" w:color="000000"/>
              <w:right w:val="nil"/>
            </w:tcBorders>
            <w:shd w:val="clear" w:color="auto" w:fill="auto"/>
          </w:tcPr>
          <w:p w14:paraId="411594CC"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p>
        </w:tc>
        <w:tc>
          <w:tcPr>
            <w:tcW w:w="4438" w:type="dxa"/>
            <w:vMerge/>
            <w:tcBorders>
              <w:top w:val="single" w:sz="3" w:space="0" w:color="000000"/>
              <w:left w:val="single" w:sz="3" w:space="0" w:color="000000"/>
              <w:bottom w:val="single" w:sz="3" w:space="0" w:color="000000"/>
              <w:right w:val="single" w:sz="4" w:space="0" w:color="auto"/>
            </w:tcBorders>
            <w:shd w:val="clear" w:color="auto" w:fill="auto"/>
          </w:tcPr>
          <w:p w14:paraId="73FA1DF6"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single" w:sz="3" w:space="0" w:color="000000"/>
              <w:left w:val="single" w:sz="3" w:space="0" w:color="000000"/>
              <w:bottom w:val="single" w:sz="3" w:space="0" w:color="000000"/>
              <w:right w:val="nil"/>
            </w:tcBorders>
            <w:shd w:val="clear" w:color="auto" w:fill="auto"/>
            <w:textDirection w:val="btLr"/>
          </w:tcPr>
          <w:p w14:paraId="5D5C6DFC"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всего</w:t>
            </w:r>
          </w:p>
        </w:tc>
        <w:tc>
          <w:tcPr>
            <w:tcW w:w="539" w:type="dxa"/>
            <w:tcBorders>
              <w:top w:val="single" w:sz="3" w:space="0" w:color="000000"/>
              <w:left w:val="single" w:sz="3" w:space="0" w:color="000000"/>
              <w:bottom w:val="single" w:sz="3" w:space="0" w:color="000000"/>
              <w:right w:val="nil"/>
            </w:tcBorders>
            <w:shd w:val="clear" w:color="auto" w:fill="auto"/>
            <w:textDirection w:val="btLr"/>
          </w:tcPr>
          <w:p w14:paraId="3DF4540F"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ауд</w:t>
            </w:r>
          </w:p>
        </w:tc>
        <w:tc>
          <w:tcPr>
            <w:tcW w:w="650" w:type="dxa"/>
            <w:tcBorders>
              <w:top w:val="single" w:sz="3" w:space="0" w:color="000000"/>
              <w:left w:val="single" w:sz="3" w:space="0" w:color="000000"/>
              <w:bottom w:val="single" w:sz="3" w:space="0" w:color="000000"/>
              <w:right w:val="nil"/>
            </w:tcBorders>
            <w:shd w:val="clear" w:color="auto" w:fill="auto"/>
            <w:textDirection w:val="btLr"/>
          </w:tcPr>
          <w:p w14:paraId="6149926C"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лекц</w:t>
            </w:r>
          </w:p>
        </w:tc>
        <w:tc>
          <w:tcPr>
            <w:tcW w:w="620" w:type="dxa"/>
            <w:tcBorders>
              <w:top w:val="single" w:sz="3" w:space="0" w:color="000000"/>
              <w:left w:val="single" w:sz="3" w:space="0" w:color="000000"/>
              <w:bottom w:val="single" w:sz="3" w:space="0" w:color="000000"/>
              <w:right w:val="nil"/>
            </w:tcBorders>
            <w:shd w:val="clear" w:color="auto" w:fill="auto"/>
            <w:textDirection w:val="btLr"/>
          </w:tcPr>
          <w:p w14:paraId="5E83244E"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сем  / пр</w:t>
            </w:r>
          </w:p>
        </w:tc>
        <w:tc>
          <w:tcPr>
            <w:tcW w:w="590" w:type="dxa"/>
            <w:tcBorders>
              <w:top w:val="single" w:sz="3" w:space="0" w:color="000000"/>
              <w:left w:val="single" w:sz="3" w:space="0" w:color="000000"/>
              <w:bottom w:val="single" w:sz="3" w:space="0" w:color="000000"/>
              <w:right w:val="nil"/>
            </w:tcBorders>
            <w:shd w:val="clear" w:color="auto" w:fill="auto"/>
            <w:textDirection w:val="btLr"/>
          </w:tcPr>
          <w:p w14:paraId="6814B3D4"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лаб</w:t>
            </w:r>
          </w:p>
        </w:tc>
        <w:tc>
          <w:tcPr>
            <w:tcW w:w="567" w:type="dxa"/>
            <w:tcBorders>
              <w:top w:val="single" w:sz="3" w:space="0" w:color="000000"/>
              <w:left w:val="single" w:sz="3" w:space="0" w:color="000000"/>
              <w:bottom w:val="single" w:sz="3" w:space="0" w:color="000000"/>
              <w:right w:val="nil"/>
            </w:tcBorders>
            <w:shd w:val="clear" w:color="auto" w:fill="auto"/>
            <w:textDirection w:val="btLr"/>
          </w:tcPr>
          <w:p w14:paraId="7D43B0A4"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КСР</w:t>
            </w:r>
          </w:p>
        </w:tc>
        <w:tc>
          <w:tcPr>
            <w:tcW w:w="671" w:type="dxa"/>
            <w:tcBorders>
              <w:top w:val="single" w:sz="3" w:space="0" w:color="000000"/>
              <w:left w:val="single" w:sz="3" w:space="0" w:color="000000"/>
              <w:bottom w:val="single" w:sz="3" w:space="0" w:color="000000"/>
              <w:right w:val="single" w:sz="4" w:space="0" w:color="auto"/>
            </w:tcBorders>
            <w:shd w:val="clear" w:color="auto" w:fill="auto"/>
            <w:textDirection w:val="btLr"/>
          </w:tcPr>
          <w:p w14:paraId="28DC819C" w14:textId="77777777" w:rsidR="0019024F" w:rsidRPr="0019024F" w:rsidRDefault="0019024F" w:rsidP="0019024F">
            <w:pPr>
              <w:autoSpaceDE w:val="0"/>
              <w:autoSpaceDN w:val="0"/>
              <w:adjustRightInd w:val="0"/>
              <w:spacing w:after="0" w:line="240" w:lineRule="auto"/>
              <w:ind w:right="113"/>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СРС</w:t>
            </w:r>
          </w:p>
        </w:tc>
      </w:tr>
      <w:tr w:rsidR="0019024F" w:rsidRPr="0019024F" w14:paraId="18C197C3" w14:textId="77777777" w:rsidTr="00085222">
        <w:trPr>
          <w:trHeight w:val="1"/>
        </w:trPr>
        <w:tc>
          <w:tcPr>
            <w:tcW w:w="49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4866DD0" w14:textId="562A3F3A" w:rsidR="0019024F" w:rsidRPr="0019024F" w:rsidRDefault="007816A9" w:rsidP="0019024F">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Переаттестация</w:t>
            </w:r>
          </w:p>
        </w:tc>
        <w:tc>
          <w:tcPr>
            <w:tcW w:w="4345"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14:paraId="642FCC68"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p>
        </w:tc>
      </w:tr>
      <w:tr w:rsidR="0019024F" w:rsidRPr="0019024F" w14:paraId="6FCF8235" w14:textId="77777777" w:rsidTr="00085222">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55E7CF7B"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lang w:val="en-US"/>
              </w:rPr>
            </w:pPr>
          </w:p>
        </w:tc>
        <w:tc>
          <w:tcPr>
            <w:tcW w:w="4438" w:type="dxa"/>
            <w:tcBorders>
              <w:top w:val="single" w:sz="3" w:space="0" w:color="000000"/>
              <w:left w:val="single" w:sz="3" w:space="0" w:color="000000"/>
              <w:bottom w:val="single" w:sz="3" w:space="0" w:color="000000"/>
              <w:right w:val="nil"/>
            </w:tcBorders>
            <w:shd w:val="clear" w:color="auto" w:fill="auto"/>
          </w:tcPr>
          <w:p w14:paraId="390F9200"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r w:rsidRPr="0019024F">
              <w:rPr>
                <w:rFonts w:ascii="Times New Roman" w:eastAsia="Calibri" w:hAnsi="Times New Roman" w:cs="Times New Roman"/>
                <w:bCs/>
                <w:sz w:val="24"/>
                <w:szCs w:val="24"/>
              </w:rPr>
              <w:t>Тема 1.</w:t>
            </w:r>
            <w:r w:rsidRPr="0019024F">
              <w:rPr>
                <w:rFonts w:ascii="Times New Roman" w:eastAsia="Calibri" w:hAnsi="Times New Roman" w:cs="Times New Roman"/>
                <w:sz w:val="24"/>
                <w:szCs w:val="24"/>
              </w:rPr>
              <w:t xml:space="preserve"> Личный бюджет и финансовое планирование</w:t>
            </w:r>
          </w:p>
        </w:tc>
        <w:tc>
          <w:tcPr>
            <w:tcW w:w="708" w:type="dxa"/>
            <w:tcBorders>
              <w:top w:val="single" w:sz="3" w:space="0" w:color="000000"/>
              <w:left w:val="single" w:sz="3" w:space="0" w:color="000000"/>
              <w:bottom w:val="single" w:sz="3" w:space="0" w:color="000000"/>
              <w:right w:val="nil"/>
            </w:tcBorders>
            <w:shd w:val="clear" w:color="auto" w:fill="auto"/>
          </w:tcPr>
          <w:p w14:paraId="2560EE8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18</w:t>
            </w:r>
          </w:p>
        </w:tc>
        <w:tc>
          <w:tcPr>
            <w:tcW w:w="539" w:type="dxa"/>
            <w:tcBorders>
              <w:top w:val="single" w:sz="3" w:space="0" w:color="000000"/>
              <w:left w:val="single" w:sz="3" w:space="0" w:color="000000"/>
              <w:bottom w:val="single" w:sz="3" w:space="0" w:color="000000"/>
              <w:right w:val="nil"/>
            </w:tcBorders>
            <w:shd w:val="clear" w:color="auto" w:fill="auto"/>
          </w:tcPr>
          <w:p w14:paraId="12AC8E49"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50" w:type="dxa"/>
            <w:tcBorders>
              <w:top w:val="single" w:sz="3" w:space="0" w:color="000000"/>
              <w:left w:val="single" w:sz="3" w:space="0" w:color="000000"/>
              <w:bottom w:val="single" w:sz="3" w:space="0" w:color="000000"/>
              <w:right w:val="nil"/>
            </w:tcBorders>
            <w:shd w:val="clear" w:color="auto" w:fill="auto"/>
          </w:tcPr>
          <w:p w14:paraId="00DB520D"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20" w:type="dxa"/>
            <w:tcBorders>
              <w:top w:val="single" w:sz="3" w:space="0" w:color="000000"/>
              <w:left w:val="single" w:sz="3" w:space="0" w:color="000000"/>
              <w:bottom w:val="single" w:sz="3" w:space="0" w:color="000000"/>
              <w:right w:val="nil"/>
            </w:tcBorders>
            <w:shd w:val="clear" w:color="auto" w:fill="auto"/>
          </w:tcPr>
          <w:p w14:paraId="78E773CB"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590" w:type="dxa"/>
            <w:tcBorders>
              <w:top w:val="single" w:sz="3" w:space="0" w:color="000000"/>
              <w:left w:val="single" w:sz="3" w:space="0" w:color="000000"/>
              <w:bottom w:val="single" w:sz="3" w:space="0" w:color="000000"/>
              <w:right w:val="nil"/>
            </w:tcBorders>
            <w:shd w:val="clear" w:color="auto" w:fill="auto"/>
          </w:tcPr>
          <w:p w14:paraId="62521FF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03A23236"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006CFA6B"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lang w:val="en-US"/>
              </w:rPr>
              <w:t>16</w:t>
            </w:r>
          </w:p>
        </w:tc>
      </w:tr>
      <w:tr w:rsidR="0019024F" w:rsidRPr="0019024F" w14:paraId="3A1F1236" w14:textId="77777777" w:rsidTr="00085222">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06C312F6"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lang w:val="en-US"/>
              </w:rPr>
            </w:pPr>
          </w:p>
        </w:tc>
        <w:tc>
          <w:tcPr>
            <w:tcW w:w="4438" w:type="dxa"/>
            <w:tcBorders>
              <w:top w:val="single" w:sz="3" w:space="0" w:color="000000"/>
              <w:left w:val="single" w:sz="3" w:space="0" w:color="000000"/>
              <w:bottom w:val="single" w:sz="3" w:space="0" w:color="000000"/>
              <w:right w:val="nil"/>
            </w:tcBorders>
            <w:shd w:val="clear" w:color="auto" w:fill="auto"/>
          </w:tcPr>
          <w:p w14:paraId="04BB0F02"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r w:rsidRPr="0019024F">
              <w:rPr>
                <w:rFonts w:ascii="Times New Roman" w:eastAsia="Calibri" w:hAnsi="Times New Roman" w:cs="Times New Roman"/>
                <w:bCs/>
                <w:sz w:val="24"/>
                <w:szCs w:val="24"/>
              </w:rPr>
              <w:t>Тема 2. Депозит</w:t>
            </w:r>
          </w:p>
        </w:tc>
        <w:tc>
          <w:tcPr>
            <w:tcW w:w="708" w:type="dxa"/>
            <w:tcBorders>
              <w:top w:val="single" w:sz="3" w:space="0" w:color="000000"/>
              <w:left w:val="single" w:sz="3" w:space="0" w:color="000000"/>
              <w:bottom w:val="single" w:sz="3" w:space="0" w:color="000000"/>
              <w:right w:val="nil"/>
            </w:tcBorders>
            <w:shd w:val="clear" w:color="auto" w:fill="auto"/>
          </w:tcPr>
          <w:p w14:paraId="173B7694"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18</w:t>
            </w:r>
          </w:p>
        </w:tc>
        <w:tc>
          <w:tcPr>
            <w:tcW w:w="539" w:type="dxa"/>
            <w:tcBorders>
              <w:top w:val="single" w:sz="3" w:space="0" w:color="000000"/>
              <w:left w:val="single" w:sz="3" w:space="0" w:color="000000"/>
              <w:bottom w:val="single" w:sz="3" w:space="0" w:color="000000"/>
              <w:right w:val="nil"/>
            </w:tcBorders>
            <w:shd w:val="clear" w:color="auto" w:fill="auto"/>
          </w:tcPr>
          <w:p w14:paraId="5F40BDB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50" w:type="dxa"/>
            <w:tcBorders>
              <w:top w:val="single" w:sz="3" w:space="0" w:color="000000"/>
              <w:left w:val="single" w:sz="3" w:space="0" w:color="000000"/>
              <w:bottom w:val="single" w:sz="3" w:space="0" w:color="000000"/>
              <w:right w:val="nil"/>
            </w:tcBorders>
            <w:shd w:val="clear" w:color="auto" w:fill="auto"/>
          </w:tcPr>
          <w:p w14:paraId="51BC01C8"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20" w:type="dxa"/>
            <w:tcBorders>
              <w:top w:val="single" w:sz="3" w:space="0" w:color="000000"/>
              <w:left w:val="single" w:sz="3" w:space="0" w:color="000000"/>
              <w:bottom w:val="single" w:sz="3" w:space="0" w:color="000000"/>
              <w:right w:val="nil"/>
            </w:tcBorders>
            <w:shd w:val="clear" w:color="auto" w:fill="auto"/>
          </w:tcPr>
          <w:p w14:paraId="349D34B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590" w:type="dxa"/>
            <w:tcBorders>
              <w:top w:val="single" w:sz="3" w:space="0" w:color="000000"/>
              <w:left w:val="single" w:sz="3" w:space="0" w:color="000000"/>
              <w:bottom w:val="single" w:sz="3" w:space="0" w:color="000000"/>
              <w:right w:val="nil"/>
            </w:tcBorders>
            <w:shd w:val="clear" w:color="auto" w:fill="auto"/>
          </w:tcPr>
          <w:p w14:paraId="0DFD23C2"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43518EE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2AE54F4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lang w:val="en-US"/>
              </w:rPr>
              <w:t>16</w:t>
            </w:r>
          </w:p>
        </w:tc>
      </w:tr>
      <w:tr w:rsidR="0019024F" w:rsidRPr="0019024F" w14:paraId="465F64CD" w14:textId="77777777" w:rsidTr="00085222">
        <w:trPr>
          <w:trHeight w:val="1"/>
        </w:trPr>
        <w:tc>
          <w:tcPr>
            <w:tcW w:w="4967" w:type="dxa"/>
            <w:gridSpan w:val="2"/>
            <w:tcBorders>
              <w:top w:val="single" w:sz="3" w:space="0" w:color="000000"/>
              <w:left w:val="single" w:sz="3" w:space="0" w:color="000000"/>
              <w:bottom w:val="single" w:sz="3" w:space="0" w:color="000000"/>
              <w:right w:val="nil"/>
            </w:tcBorders>
            <w:shd w:val="clear" w:color="auto" w:fill="auto"/>
          </w:tcPr>
          <w:p w14:paraId="550A7D07"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bCs/>
                <w:sz w:val="24"/>
                <w:szCs w:val="24"/>
                <w:lang w:val="en-US"/>
              </w:rPr>
            </w:pPr>
            <w:r w:rsidRPr="0019024F">
              <w:rPr>
                <w:rFonts w:ascii="Times New Roman" w:eastAsia="Calibri" w:hAnsi="Times New Roman" w:cs="Times New Roman"/>
                <w:b/>
                <w:bCs/>
                <w:sz w:val="24"/>
                <w:szCs w:val="24"/>
              </w:rPr>
              <w:t>Всего – по семестр (ам)</w:t>
            </w:r>
            <w:r w:rsidRPr="0019024F">
              <w:rPr>
                <w:rFonts w:ascii="Times New Roman" w:eastAsia="Calibri" w:hAnsi="Times New Roman" w:cs="Times New Roman"/>
                <w:b/>
                <w:bCs/>
                <w:sz w:val="24"/>
                <w:szCs w:val="24"/>
                <w:lang w:val="en-US"/>
              </w:rPr>
              <w:t xml:space="preserve"> </w:t>
            </w:r>
          </w:p>
        </w:tc>
        <w:tc>
          <w:tcPr>
            <w:tcW w:w="708" w:type="dxa"/>
            <w:tcBorders>
              <w:top w:val="single" w:sz="3" w:space="0" w:color="000000"/>
              <w:left w:val="single" w:sz="3" w:space="0" w:color="000000"/>
              <w:bottom w:val="single" w:sz="3" w:space="0" w:color="000000"/>
              <w:right w:val="nil"/>
            </w:tcBorders>
            <w:shd w:val="clear" w:color="auto" w:fill="auto"/>
          </w:tcPr>
          <w:p w14:paraId="0E6B667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36</w:t>
            </w:r>
          </w:p>
        </w:tc>
        <w:tc>
          <w:tcPr>
            <w:tcW w:w="539" w:type="dxa"/>
            <w:tcBorders>
              <w:top w:val="single" w:sz="3" w:space="0" w:color="000000"/>
              <w:left w:val="single" w:sz="3" w:space="0" w:color="000000"/>
              <w:bottom w:val="single" w:sz="3" w:space="0" w:color="000000"/>
              <w:right w:val="nil"/>
            </w:tcBorders>
            <w:shd w:val="clear" w:color="auto" w:fill="auto"/>
          </w:tcPr>
          <w:p w14:paraId="49468C71"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b/>
                <w:sz w:val="24"/>
                <w:szCs w:val="24"/>
              </w:rPr>
              <w:t>4</w:t>
            </w:r>
          </w:p>
        </w:tc>
        <w:tc>
          <w:tcPr>
            <w:tcW w:w="650" w:type="dxa"/>
            <w:tcBorders>
              <w:top w:val="single" w:sz="3" w:space="0" w:color="000000"/>
              <w:left w:val="single" w:sz="3" w:space="0" w:color="000000"/>
              <w:bottom w:val="single" w:sz="3" w:space="0" w:color="000000"/>
              <w:right w:val="nil"/>
            </w:tcBorders>
            <w:shd w:val="clear" w:color="auto" w:fill="auto"/>
          </w:tcPr>
          <w:p w14:paraId="3286A125"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b/>
                <w:sz w:val="24"/>
                <w:szCs w:val="24"/>
              </w:rPr>
              <w:t>4</w:t>
            </w:r>
          </w:p>
        </w:tc>
        <w:tc>
          <w:tcPr>
            <w:tcW w:w="620" w:type="dxa"/>
            <w:tcBorders>
              <w:top w:val="single" w:sz="3" w:space="0" w:color="000000"/>
              <w:left w:val="single" w:sz="3" w:space="0" w:color="000000"/>
              <w:bottom w:val="single" w:sz="3" w:space="0" w:color="000000"/>
              <w:right w:val="nil"/>
            </w:tcBorders>
            <w:shd w:val="clear" w:color="auto" w:fill="auto"/>
          </w:tcPr>
          <w:p w14:paraId="71E0D6F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590" w:type="dxa"/>
            <w:tcBorders>
              <w:top w:val="single" w:sz="3" w:space="0" w:color="000000"/>
              <w:left w:val="single" w:sz="3" w:space="0" w:color="000000"/>
              <w:bottom w:val="single" w:sz="3" w:space="0" w:color="000000"/>
              <w:right w:val="nil"/>
            </w:tcBorders>
            <w:shd w:val="clear" w:color="auto" w:fill="auto"/>
          </w:tcPr>
          <w:p w14:paraId="59A3A95B"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76A4E9FD"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2FB17843"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b/>
                <w:sz w:val="24"/>
                <w:szCs w:val="24"/>
                <w:lang w:val="en-US"/>
              </w:rPr>
              <w:t>32</w:t>
            </w:r>
          </w:p>
        </w:tc>
      </w:tr>
      <w:tr w:rsidR="0019024F" w:rsidRPr="0019024F" w14:paraId="4BF6D93C" w14:textId="77777777" w:rsidTr="00085222">
        <w:trPr>
          <w:trHeight w:val="1"/>
        </w:trPr>
        <w:tc>
          <w:tcPr>
            <w:tcW w:w="4967" w:type="dxa"/>
            <w:gridSpan w:val="2"/>
            <w:tcBorders>
              <w:top w:val="single" w:sz="3" w:space="0" w:color="000000"/>
              <w:left w:val="single" w:sz="3" w:space="0" w:color="000000"/>
              <w:bottom w:val="single" w:sz="3" w:space="0" w:color="000000"/>
              <w:right w:val="nil"/>
            </w:tcBorders>
            <w:shd w:val="clear" w:color="auto" w:fill="auto"/>
          </w:tcPr>
          <w:p w14:paraId="54AAEABB" w14:textId="0F18A598" w:rsidR="0019024F" w:rsidRPr="0019024F" w:rsidRDefault="007816A9" w:rsidP="0019024F">
            <w:pPr>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Переаттестация</w:t>
            </w:r>
          </w:p>
        </w:tc>
        <w:tc>
          <w:tcPr>
            <w:tcW w:w="4345" w:type="dxa"/>
            <w:gridSpan w:val="7"/>
            <w:tcBorders>
              <w:top w:val="single" w:sz="3" w:space="0" w:color="000000"/>
              <w:left w:val="single" w:sz="3" w:space="0" w:color="000000"/>
              <w:bottom w:val="single" w:sz="3" w:space="0" w:color="000000"/>
              <w:right w:val="single" w:sz="4" w:space="0" w:color="000000"/>
            </w:tcBorders>
            <w:shd w:val="clear" w:color="auto" w:fill="auto"/>
          </w:tcPr>
          <w:p w14:paraId="3BFBF51B"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r>
      <w:tr w:rsidR="0019024F" w:rsidRPr="0019024F" w14:paraId="1094FAFB" w14:textId="77777777" w:rsidTr="00085222">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57F8B720"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lang w:val="en-US"/>
              </w:rPr>
            </w:pPr>
          </w:p>
        </w:tc>
        <w:tc>
          <w:tcPr>
            <w:tcW w:w="4438" w:type="dxa"/>
            <w:tcBorders>
              <w:top w:val="single" w:sz="3" w:space="0" w:color="000000"/>
              <w:left w:val="single" w:sz="3" w:space="0" w:color="000000"/>
              <w:bottom w:val="single" w:sz="3" w:space="0" w:color="000000"/>
              <w:right w:val="single" w:sz="4" w:space="0" w:color="auto"/>
            </w:tcBorders>
            <w:shd w:val="clear" w:color="auto" w:fill="auto"/>
          </w:tcPr>
          <w:p w14:paraId="7B9628C7"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r w:rsidRPr="0019024F">
              <w:rPr>
                <w:rFonts w:ascii="Times New Roman" w:eastAsia="Calibri" w:hAnsi="Times New Roman" w:cs="Times New Roman"/>
                <w:bCs/>
                <w:sz w:val="24"/>
                <w:szCs w:val="24"/>
              </w:rPr>
              <w:t>Тема 3.</w:t>
            </w:r>
            <w:r w:rsidRPr="0019024F">
              <w:rPr>
                <w:rFonts w:ascii="Times New Roman" w:eastAsia="Calibri" w:hAnsi="Times New Roman" w:cs="Times New Roman"/>
                <w:sz w:val="24"/>
                <w:szCs w:val="24"/>
              </w:rPr>
              <w:t xml:space="preserve"> Кредиты и займы </w:t>
            </w:r>
          </w:p>
        </w:tc>
        <w:tc>
          <w:tcPr>
            <w:tcW w:w="708" w:type="dxa"/>
            <w:tcBorders>
              <w:top w:val="single" w:sz="3" w:space="0" w:color="000000"/>
              <w:left w:val="single" w:sz="4" w:space="0" w:color="auto"/>
              <w:bottom w:val="single" w:sz="3" w:space="0" w:color="000000"/>
              <w:right w:val="nil"/>
            </w:tcBorders>
            <w:shd w:val="clear" w:color="auto" w:fill="auto"/>
          </w:tcPr>
          <w:p w14:paraId="4AA7588C"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w:t>
            </w:r>
            <w:r w:rsidRPr="0019024F">
              <w:rPr>
                <w:rFonts w:ascii="Times New Roman" w:eastAsia="Calibri" w:hAnsi="Times New Roman" w:cs="Times New Roman"/>
                <w:sz w:val="24"/>
                <w:szCs w:val="24"/>
                <w:lang w:val="en-US"/>
              </w:rPr>
              <w:t>2</w:t>
            </w:r>
          </w:p>
        </w:tc>
        <w:tc>
          <w:tcPr>
            <w:tcW w:w="539" w:type="dxa"/>
            <w:tcBorders>
              <w:top w:val="single" w:sz="3" w:space="0" w:color="000000"/>
              <w:left w:val="single" w:sz="3" w:space="0" w:color="000000"/>
              <w:bottom w:val="single" w:sz="3" w:space="0" w:color="000000"/>
              <w:right w:val="nil"/>
            </w:tcBorders>
            <w:shd w:val="clear" w:color="auto" w:fill="auto"/>
          </w:tcPr>
          <w:p w14:paraId="10FCCF4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50" w:type="dxa"/>
            <w:tcBorders>
              <w:top w:val="single" w:sz="3" w:space="0" w:color="000000"/>
              <w:left w:val="single" w:sz="3" w:space="0" w:color="000000"/>
              <w:bottom w:val="single" w:sz="3" w:space="0" w:color="000000"/>
              <w:right w:val="nil"/>
            </w:tcBorders>
            <w:shd w:val="clear" w:color="auto" w:fill="auto"/>
          </w:tcPr>
          <w:p w14:paraId="4DA77C4D"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20" w:type="dxa"/>
            <w:tcBorders>
              <w:top w:val="single" w:sz="3" w:space="0" w:color="000000"/>
              <w:left w:val="single" w:sz="3" w:space="0" w:color="000000"/>
              <w:bottom w:val="single" w:sz="3" w:space="0" w:color="000000"/>
              <w:right w:val="nil"/>
            </w:tcBorders>
            <w:shd w:val="clear" w:color="auto" w:fill="auto"/>
          </w:tcPr>
          <w:p w14:paraId="2D587CB3"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590" w:type="dxa"/>
            <w:tcBorders>
              <w:top w:val="single" w:sz="3" w:space="0" w:color="000000"/>
              <w:left w:val="single" w:sz="3" w:space="0" w:color="000000"/>
              <w:bottom w:val="single" w:sz="3" w:space="0" w:color="000000"/>
              <w:right w:val="nil"/>
            </w:tcBorders>
            <w:shd w:val="clear" w:color="auto" w:fill="auto"/>
          </w:tcPr>
          <w:p w14:paraId="36B4B9F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shd w:val="clear" w:color="auto" w:fill="auto"/>
          </w:tcPr>
          <w:p w14:paraId="4E500C61"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6FF7CD89"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w:t>
            </w:r>
            <w:r w:rsidRPr="0019024F">
              <w:rPr>
                <w:rFonts w:ascii="Times New Roman" w:eastAsia="Calibri" w:hAnsi="Times New Roman" w:cs="Times New Roman"/>
                <w:sz w:val="24"/>
                <w:szCs w:val="24"/>
                <w:lang w:val="en-US"/>
              </w:rPr>
              <w:t>0</w:t>
            </w:r>
          </w:p>
        </w:tc>
      </w:tr>
      <w:tr w:rsidR="0019024F" w:rsidRPr="0019024F" w14:paraId="4BA08976" w14:textId="77777777" w:rsidTr="00085222">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3E6D2C8D"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p>
        </w:tc>
        <w:tc>
          <w:tcPr>
            <w:tcW w:w="4438" w:type="dxa"/>
            <w:tcBorders>
              <w:top w:val="single" w:sz="3" w:space="0" w:color="000000"/>
              <w:left w:val="single" w:sz="3" w:space="0" w:color="000000"/>
              <w:bottom w:val="single" w:sz="3" w:space="0" w:color="000000"/>
              <w:right w:val="single" w:sz="4" w:space="0" w:color="auto"/>
            </w:tcBorders>
            <w:shd w:val="clear" w:color="auto" w:fill="auto"/>
          </w:tcPr>
          <w:p w14:paraId="7D52EDFE"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bCs/>
                <w:sz w:val="24"/>
                <w:szCs w:val="24"/>
              </w:rPr>
            </w:pPr>
            <w:r w:rsidRPr="0019024F">
              <w:rPr>
                <w:rFonts w:ascii="Times New Roman" w:eastAsia="Calibri" w:hAnsi="Times New Roman" w:cs="Times New Roman"/>
                <w:bCs/>
                <w:sz w:val="24"/>
                <w:szCs w:val="24"/>
              </w:rPr>
              <w:t>Тема 4.</w:t>
            </w:r>
            <w:r w:rsidRPr="0019024F">
              <w:rPr>
                <w:rFonts w:ascii="Calibri" w:eastAsia="Calibri" w:hAnsi="Calibri" w:cs="Times New Roman"/>
              </w:rPr>
              <w:t xml:space="preserve"> </w:t>
            </w:r>
            <w:r w:rsidRPr="0019024F">
              <w:rPr>
                <w:rFonts w:ascii="Times New Roman" w:eastAsia="Calibri" w:hAnsi="Times New Roman" w:cs="Times New Roman"/>
                <w:sz w:val="24"/>
                <w:szCs w:val="24"/>
              </w:rPr>
              <w:t>Ценные бумаги</w:t>
            </w:r>
          </w:p>
        </w:tc>
        <w:tc>
          <w:tcPr>
            <w:tcW w:w="708" w:type="dxa"/>
            <w:tcBorders>
              <w:top w:val="single" w:sz="3" w:space="0" w:color="000000"/>
              <w:left w:val="single" w:sz="4" w:space="0" w:color="auto"/>
              <w:bottom w:val="single" w:sz="3" w:space="0" w:color="000000"/>
              <w:right w:val="nil"/>
            </w:tcBorders>
            <w:shd w:val="clear" w:color="auto" w:fill="auto"/>
          </w:tcPr>
          <w:p w14:paraId="71812221"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w:t>
            </w:r>
            <w:r w:rsidRPr="0019024F">
              <w:rPr>
                <w:rFonts w:ascii="Times New Roman" w:eastAsia="Calibri" w:hAnsi="Times New Roman" w:cs="Times New Roman"/>
                <w:sz w:val="24"/>
                <w:szCs w:val="24"/>
                <w:lang w:val="en-US"/>
              </w:rPr>
              <w:t>0</w:t>
            </w:r>
          </w:p>
        </w:tc>
        <w:tc>
          <w:tcPr>
            <w:tcW w:w="539" w:type="dxa"/>
            <w:tcBorders>
              <w:top w:val="single" w:sz="3" w:space="0" w:color="000000"/>
              <w:left w:val="single" w:sz="3" w:space="0" w:color="000000"/>
              <w:bottom w:val="single" w:sz="3" w:space="0" w:color="000000"/>
              <w:right w:val="nil"/>
            </w:tcBorders>
            <w:shd w:val="clear" w:color="auto" w:fill="auto"/>
          </w:tcPr>
          <w:p w14:paraId="02074BB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50" w:type="dxa"/>
            <w:tcBorders>
              <w:top w:val="single" w:sz="3" w:space="0" w:color="000000"/>
              <w:left w:val="single" w:sz="3" w:space="0" w:color="000000"/>
              <w:bottom w:val="single" w:sz="3" w:space="0" w:color="000000"/>
              <w:right w:val="nil"/>
            </w:tcBorders>
            <w:shd w:val="clear" w:color="auto" w:fill="auto"/>
          </w:tcPr>
          <w:p w14:paraId="6CF18652"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20" w:type="dxa"/>
            <w:tcBorders>
              <w:top w:val="single" w:sz="3" w:space="0" w:color="000000"/>
              <w:left w:val="single" w:sz="3" w:space="0" w:color="000000"/>
              <w:bottom w:val="single" w:sz="3" w:space="0" w:color="000000"/>
              <w:right w:val="nil"/>
            </w:tcBorders>
            <w:shd w:val="clear" w:color="auto" w:fill="auto"/>
          </w:tcPr>
          <w:p w14:paraId="08BAF0E1"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590" w:type="dxa"/>
            <w:tcBorders>
              <w:top w:val="single" w:sz="3" w:space="0" w:color="000000"/>
              <w:left w:val="single" w:sz="3" w:space="0" w:color="000000"/>
              <w:bottom w:val="single" w:sz="3" w:space="0" w:color="000000"/>
              <w:right w:val="nil"/>
            </w:tcBorders>
            <w:shd w:val="clear" w:color="auto" w:fill="auto"/>
          </w:tcPr>
          <w:p w14:paraId="06B7A05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shd w:val="clear" w:color="auto" w:fill="auto"/>
          </w:tcPr>
          <w:p w14:paraId="4D8DD5DC"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5552269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lang w:val="en-US"/>
              </w:rPr>
              <w:t>8</w:t>
            </w:r>
          </w:p>
        </w:tc>
      </w:tr>
      <w:tr w:rsidR="0019024F" w:rsidRPr="0019024F" w14:paraId="04547D24" w14:textId="77777777" w:rsidTr="00085222">
        <w:trPr>
          <w:trHeight w:val="1"/>
        </w:trPr>
        <w:tc>
          <w:tcPr>
            <w:tcW w:w="529" w:type="dxa"/>
            <w:tcBorders>
              <w:top w:val="single" w:sz="3" w:space="0" w:color="000000"/>
              <w:left w:val="single" w:sz="3" w:space="0" w:color="000000"/>
              <w:bottom w:val="single" w:sz="3" w:space="0" w:color="000000"/>
              <w:right w:val="nil"/>
            </w:tcBorders>
            <w:shd w:val="clear" w:color="auto" w:fill="auto"/>
          </w:tcPr>
          <w:p w14:paraId="68C65CB1"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p>
        </w:tc>
        <w:tc>
          <w:tcPr>
            <w:tcW w:w="4438" w:type="dxa"/>
            <w:tcBorders>
              <w:top w:val="single" w:sz="3" w:space="0" w:color="000000"/>
              <w:left w:val="single" w:sz="3" w:space="0" w:color="000000"/>
              <w:bottom w:val="single" w:sz="3" w:space="0" w:color="000000"/>
              <w:right w:val="single" w:sz="4" w:space="0" w:color="auto"/>
            </w:tcBorders>
            <w:shd w:val="clear" w:color="auto" w:fill="auto"/>
          </w:tcPr>
          <w:p w14:paraId="1CDED090"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bCs/>
                <w:sz w:val="24"/>
                <w:szCs w:val="24"/>
              </w:rPr>
            </w:pPr>
            <w:r w:rsidRPr="0019024F">
              <w:rPr>
                <w:rFonts w:ascii="Times New Roman" w:eastAsia="Calibri" w:hAnsi="Times New Roman" w:cs="Times New Roman"/>
                <w:bCs/>
                <w:sz w:val="24"/>
                <w:szCs w:val="24"/>
              </w:rPr>
              <w:t xml:space="preserve">Тема 5. Расчетно-кассовые операции </w:t>
            </w:r>
          </w:p>
        </w:tc>
        <w:tc>
          <w:tcPr>
            <w:tcW w:w="708" w:type="dxa"/>
            <w:tcBorders>
              <w:top w:val="single" w:sz="3" w:space="0" w:color="000000"/>
              <w:left w:val="single" w:sz="4" w:space="0" w:color="auto"/>
              <w:bottom w:val="single" w:sz="3" w:space="0" w:color="000000"/>
              <w:right w:val="nil"/>
            </w:tcBorders>
            <w:shd w:val="clear" w:color="auto" w:fill="auto"/>
          </w:tcPr>
          <w:p w14:paraId="2AF3EB1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rPr>
              <w:t>1</w:t>
            </w:r>
            <w:r w:rsidRPr="0019024F">
              <w:rPr>
                <w:rFonts w:ascii="Times New Roman" w:eastAsia="Calibri" w:hAnsi="Times New Roman" w:cs="Times New Roman"/>
                <w:sz w:val="24"/>
                <w:szCs w:val="24"/>
                <w:lang w:val="en-US"/>
              </w:rPr>
              <w:t>0</w:t>
            </w:r>
          </w:p>
        </w:tc>
        <w:tc>
          <w:tcPr>
            <w:tcW w:w="539" w:type="dxa"/>
            <w:tcBorders>
              <w:top w:val="single" w:sz="3" w:space="0" w:color="000000"/>
              <w:left w:val="single" w:sz="3" w:space="0" w:color="000000"/>
              <w:bottom w:val="single" w:sz="3" w:space="0" w:color="000000"/>
              <w:right w:val="nil"/>
            </w:tcBorders>
            <w:shd w:val="clear" w:color="auto" w:fill="auto"/>
          </w:tcPr>
          <w:p w14:paraId="6A8FD0B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650" w:type="dxa"/>
            <w:tcBorders>
              <w:top w:val="single" w:sz="3" w:space="0" w:color="000000"/>
              <w:left w:val="single" w:sz="3" w:space="0" w:color="000000"/>
              <w:bottom w:val="single" w:sz="3" w:space="0" w:color="000000"/>
              <w:right w:val="nil"/>
            </w:tcBorders>
            <w:shd w:val="clear" w:color="auto" w:fill="auto"/>
          </w:tcPr>
          <w:p w14:paraId="2A45D445"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20" w:type="dxa"/>
            <w:tcBorders>
              <w:top w:val="single" w:sz="3" w:space="0" w:color="000000"/>
              <w:left w:val="single" w:sz="3" w:space="0" w:color="000000"/>
              <w:bottom w:val="single" w:sz="3" w:space="0" w:color="000000"/>
              <w:right w:val="nil"/>
            </w:tcBorders>
            <w:shd w:val="clear" w:color="auto" w:fill="auto"/>
          </w:tcPr>
          <w:p w14:paraId="53ED16DC"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r w:rsidRPr="0019024F">
              <w:rPr>
                <w:rFonts w:ascii="Times New Roman" w:eastAsia="Calibri" w:hAnsi="Times New Roman" w:cs="Times New Roman"/>
                <w:sz w:val="24"/>
                <w:szCs w:val="24"/>
              </w:rPr>
              <w:t>2</w:t>
            </w:r>
          </w:p>
        </w:tc>
        <w:tc>
          <w:tcPr>
            <w:tcW w:w="590" w:type="dxa"/>
            <w:tcBorders>
              <w:top w:val="single" w:sz="3" w:space="0" w:color="000000"/>
              <w:left w:val="single" w:sz="3" w:space="0" w:color="000000"/>
              <w:bottom w:val="single" w:sz="3" w:space="0" w:color="000000"/>
              <w:right w:val="nil"/>
            </w:tcBorders>
            <w:shd w:val="clear" w:color="auto" w:fill="auto"/>
          </w:tcPr>
          <w:p w14:paraId="4992CDD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shd w:val="clear" w:color="auto" w:fill="auto"/>
          </w:tcPr>
          <w:p w14:paraId="1FEE80E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1BD2E2D3"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sz w:val="24"/>
                <w:szCs w:val="24"/>
                <w:lang w:val="en-US"/>
              </w:rPr>
            </w:pPr>
            <w:r w:rsidRPr="0019024F">
              <w:rPr>
                <w:rFonts w:ascii="Times New Roman" w:eastAsia="Calibri" w:hAnsi="Times New Roman" w:cs="Times New Roman"/>
                <w:sz w:val="24"/>
                <w:szCs w:val="24"/>
                <w:lang w:val="en-US"/>
              </w:rPr>
              <w:t>8</w:t>
            </w:r>
          </w:p>
        </w:tc>
      </w:tr>
      <w:tr w:rsidR="0019024F" w:rsidRPr="0019024F" w14:paraId="386A8B3A" w14:textId="77777777" w:rsidTr="00085222">
        <w:trPr>
          <w:trHeight w:val="1"/>
        </w:trPr>
        <w:tc>
          <w:tcPr>
            <w:tcW w:w="4967" w:type="dxa"/>
            <w:gridSpan w:val="2"/>
            <w:tcBorders>
              <w:top w:val="single" w:sz="3" w:space="0" w:color="000000"/>
              <w:left w:val="single" w:sz="3" w:space="0" w:color="000000"/>
              <w:bottom w:val="single" w:sz="3" w:space="0" w:color="000000"/>
              <w:right w:val="nil"/>
            </w:tcBorders>
            <w:shd w:val="clear" w:color="auto" w:fill="auto"/>
            <w:vAlign w:val="center"/>
          </w:tcPr>
          <w:p w14:paraId="3851824E"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rPr>
            </w:pPr>
            <w:r w:rsidRPr="0019024F">
              <w:rPr>
                <w:rFonts w:ascii="Times New Roman" w:eastAsia="Calibri" w:hAnsi="Times New Roman" w:cs="Times New Roman"/>
                <w:b/>
                <w:bCs/>
                <w:sz w:val="24"/>
                <w:szCs w:val="24"/>
              </w:rPr>
              <w:t>Всего – по семестр (ам)</w:t>
            </w:r>
          </w:p>
        </w:tc>
        <w:tc>
          <w:tcPr>
            <w:tcW w:w="708" w:type="dxa"/>
            <w:tcBorders>
              <w:top w:val="single" w:sz="3" w:space="0" w:color="000000"/>
              <w:left w:val="single" w:sz="3" w:space="0" w:color="000000"/>
              <w:bottom w:val="single" w:sz="3" w:space="0" w:color="000000"/>
              <w:right w:val="nil"/>
            </w:tcBorders>
            <w:shd w:val="clear" w:color="auto" w:fill="auto"/>
          </w:tcPr>
          <w:p w14:paraId="2A00B4F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lang w:val="en-US"/>
              </w:rPr>
            </w:pPr>
            <w:r w:rsidRPr="0019024F">
              <w:rPr>
                <w:rFonts w:ascii="Times New Roman" w:eastAsia="Calibri" w:hAnsi="Times New Roman" w:cs="Times New Roman"/>
                <w:b/>
                <w:sz w:val="24"/>
                <w:szCs w:val="24"/>
                <w:lang w:val="en-US"/>
              </w:rPr>
              <w:t>32</w:t>
            </w:r>
          </w:p>
        </w:tc>
        <w:tc>
          <w:tcPr>
            <w:tcW w:w="539" w:type="dxa"/>
            <w:tcBorders>
              <w:top w:val="single" w:sz="3" w:space="0" w:color="000000"/>
              <w:left w:val="single" w:sz="3" w:space="0" w:color="000000"/>
              <w:bottom w:val="single" w:sz="3" w:space="0" w:color="000000"/>
              <w:right w:val="nil"/>
            </w:tcBorders>
            <w:shd w:val="clear" w:color="auto" w:fill="auto"/>
          </w:tcPr>
          <w:p w14:paraId="782B3E45"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lang w:val="en-US"/>
              </w:rPr>
            </w:pPr>
            <w:r w:rsidRPr="0019024F">
              <w:rPr>
                <w:rFonts w:ascii="Times New Roman" w:eastAsia="Calibri" w:hAnsi="Times New Roman" w:cs="Times New Roman"/>
                <w:b/>
                <w:sz w:val="24"/>
                <w:szCs w:val="24"/>
                <w:lang w:val="en-US"/>
              </w:rPr>
              <w:t>6</w:t>
            </w:r>
          </w:p>
        </w:tc>
        <w:tc>
          <w:tcPr>
            <w:tcW w:w="650" w:type="dxa"/>
            <w:tcBorders>
              <w:top w:val="single" w:sz="3" w:space="0" w:color="000000"/>
              <w:left w:val="single" w:sz="3" w:space="0" w:color="000000"/>
              <w:bottom w:val="single" w:sz="3" w:space="0" w:color="000000"/>
              <w:right w:val="nil"/>
            </w:tcBorders>
            <w:shd w:val="clear" w:color="auto" w:fill="auto"/>
          </w:tcPr>
          <w:p w14:paraId="2E00D56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620" w:type="dxa"/>
            <w:tcBorders>
              <w:top w:val="single" w:sz="3" w:space="0" w:color="000000"/>
              <w:left w:val="single" w:sz="3" w:space="0" w:color="000000"/>
              <w:bottom w:val="single" w:sz="3" w:space="0" w:color="000000"/>
              <w:right w:val="nil"/>
            </w:tcBorders>
            <w:shd w:val="clear" w:color="auto" w:fill="auto"/>
          </w:tcPr>
          <w:p w14:paraId="71079F77"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6</w:t>
            </w:r>
          </w:p>
        </w:tc>
        <w:tc>
          <w:tcPr>
            <w:tcW w:w="590" w:type="dxa"/>
            <w:tcBorders>
              <w:top w:val="single" w:sz="3" w:space="0" w:color="000000"/>
              <w:left w:val="single" w:sz="3" w:space="0" w:color="000000"/>
              <w:bottom w:val="single" w:sz="3" w:space="0" w:color="000000"/>
              <w:right w:val="nil"/>
            </w:tcBorders>
            <w:shd w:val="clear" w:color="auto" w:fill="auto"/>
          </w:tcPr>
          <w:p w14:paraId="4C7D8A45"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567" w:type="dxa"/>
            <w:tcBorders>
              <w:top w:val="single" w:sz="3" w:space="0" w:color="000000"/>
              <w:left w:val="single" w:sz="3" w:space="0" w:color="000000"/>
              <w:bottom w:val="single" w:sz="3" w:space="0" w:color="000000"/>
              <w:right w:val="nil"/>
            </w:tcBorders>
            <w:shd w:val="clear" w:color="auto" w:fill="auto"/>
          </w:tcPr>
          <w:p w14:paraId="072E6498"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19D5C16F"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lang w:val="en-US"/>
              </w:rPr>
            </w:pPr>
            <w:r w:rsidRPr="0019024F">
              <w:rPr>
                <w:rFonts w:ascii="Times New Roman" w:eastAsia="Calibri" w:hAnsi="Times New Roman" w:cs="Times New Roman"/>
                <w:b/>
                <w:sz w:val="24"/>
                <w:szCs w:val="24"/>
                <w:lang w:val="en-US"/>
              </w:rPr>
              <w:t>26</w:t>
            </w:r>
          </w:p>
        </w:tc>
      </w:tr>
      <w:tr w:rsidR="0019024F" w:rsidRPr="0019024F" w14:paraId="45B77DC2" w14:textId="77777777" w:rsidTr="00085222">
        <w:trPr>
          <w:trHeight w:val="1"/>
        </w:trPr>
        <w:tc>
          <w:tcPr>
            <w:tcW w:w="4967" w:type="dxa"/>
            <w:gridSpan w:val="2"/>
            <w:tcBorders>
              <w:top w:val="single" w:sz="3" w:space="0" w:color="000000"/>
              <w:left w:val="single" w:sz="3" w:space="0" w:color="000000"/>
              <w:bottom w:val="single" w:sz="3" w:space="0" w:color="000000"/>
              <w:right w:val="nil"/>
            </w:tcBorders>
            <w:shd w:val="clear" w:color="auto" w:fill="auto"/>
            <w:vAlign w:val="center"/>
          </w:tcPr>
          <w:p w14:paraId="6A6C09FB"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b/>
                <w:bCs/>
                <w:sz w:val="24"/>
                <w:szCs w:val="24"/>
              </w:rPr>
            </w:pPr>
            <w:r w:rsidRPr="0019024F">
              <w:rPr>
                <w:rFonts w:ascii="Times New Roman" w:eastAsia="Calibri" w:hAnsi="Times New Roman" w:cs="Times New Roman"/>
                <w:b/>
                <w:bCs/>
                <w:sz w:val="24"/>
                <w:szCs w:val="24"/>
              </w:rPr>
              <w:t>Зачет</w:t>
            </w:r>
          </w:p>
        </w:tc>
        <w:tc>
          <w:tcPr>
            <w:tcW w:w="708" w:type="dxa"/>
            <w:tcBorders>
              <w:top w:val="single" w:sz="3" w:space="0" w:color="000000"/>
              <w:left w:val="single" w:sz="3" w:space="0" w:color="000000"/>
              <w:bottom w:val="single" w:sz="3" w:space="0" w:color="000000"/>
              <w:right w:val="nil"/>
            </w:tcBorders>
            <w:shd w:val="clear" w:color="auto" w:fill="auto"/>
          </w:tcPr>
          <w:p w14:paraId="4DC7E13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4</w:t>
            </w:r>
          </w:p>
        </w:tc>
        <w:tc>
          <w:tcPr>
            <w:tcW w:w="539" w:type="dxa"/>
            <w:tcBorders>
              <w:top w:val="single" w:sz="3" w:space="0" w:color="000000"/>
              <w:left w:val="single" w:sz="3" w:space="0" w:color="000000"/>
              <w:bottom w:val="single" w:sz="3" w:space="0" w:color="000000"/>
              <w:right w:val="nil"/>
            </w:tcBorders>
            <w:shd w:val="clear" w:color="auto" w:fill="auto"/>
          </w:tcPr>
          <w:p w14:paraId="0816C3B6"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lang w:val="en-US"/>
              </w:rPr>
            </w:pPr>
            <w:r w:rsidRPr="0019024F">
              <w:rPr>
                <w:rFonts w:ascii="Times New Roman" w:eastAsia="Calibri" w:hAnsi="Times New Roman" w:cs="Times New Roman"/>
                <w:b/>
                <w:sz w:val="24"/>
                <w:szCs w:val="24"/>
                <w:lang w:val="en-US"/>
              </w:rPr>
              <w:t>4</w:t>
            </w:r>
          </w:p>
        </w:tc>
        <w:tc>
          <w:tcPr>
            <w:tcW w:w="650" w:type="dxa"/>
            <w:tcBorders>
              <w:top w:val="single" w:sz="3" w:space="0" w:color="000000"/>
              <w:left w:val="single" w:sz="3" w:space="0" w:color="000000"/>
              <w:bottom w:val="single" w:sz="3" w:space="0" w:color="000000"/>
              <w:right w:val="nil"/>
            </w:tcBorders>
            <w:shd w:val="clear" w:color="auto" w:fill="auto"/>
          </w:tcPr>
          <w:p w14:paraId="6C5EC55A"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620" w:type="dxa"/>
            <w:tcBorders>
              <w:top w:val="single" w:sz="3" w:space="0" w:color="000000"/>
              <w:left w:val="single" w:sz="3" w:space="0" w:color="000000"/>
              <w:bottom w:val="single" w:sz="3" w:space="0" w:color="000000"/>
              <w:right w:val="nil"/>
            </w:tcBorders>
            <w:shd w:val="clear" w:color="auto" w:fill="auto"/>
          </w:tcPr>
          <w:p w14:paraId="0AC5FC4B"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590" w:type="dxa"/>
            <w:tcBorders>
              <w:top w:val="single" w:sz="3" w:space="0" w:color="000000"/>
              <w:left w:val="single" w:sz="3" w:space="0" w:color="000000"/>
              <w:bottom w:val="single" w:sz="3" w:space="0" w:color="000000"/>
              <w:right w:val="nil"/>
            </w:tcBorders>
            <w:shd w:val="clear" w:color="auto" w:fill="auto"/>
          </w:tcPr>
          <w:p w14:paraId="686C809E"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567" w:type="dxa"/>
            <w:tcBorders>
              <w:top w:val="single" w:sz="3" w:space="0" w:color="000000"/>
              <w:left w:val="single" w:sz="3" w:space="0" w:color="000000"/>
              <w:bottom w:val="single" w:sz="3" w:space="0" w:color="000000"/>
              <w:right w:val="nil"/>
            </w:tcBorders>
            <w:shd w:val="clear" w:color="auto" w:fill="auto"/>
          </w:tcPr>
          <w:p w14:paraId="258F1028"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7C6B9170"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r>
      <w:tr w:rsidR="0019024F" w:rsidRPr="0019024F" w14:paraId="1BA802DF" w14:textId="77777777" w:rsidTr="00085222">
        <w:trPr>
          <w:trHeight w:val="1"/>
        </w:trPr>
        <w:tc>
          <w:tcPr>
            <w:tcW w:w="4967" w:type="dxa"/>
            <w:gridSpan w:val="2"/>
            <w:tcBorders>
              <w:top w:val="single" w:sz="3" w:space="0" w:color="000000"/>
              <w:left w:val="single" w:sz="3" w:space="0" w:color="000000"/>
              <w:bottom w:val="single" w:sz="3" w:space="0" w:color="000000"/>
              <w:right w:val="nil"/>
            </w:tcBorders>
            <w:shd w:val="clear" w:color="auto" w:fill="auto"/>
          </w:tcPr>
          <w:p w14:paraId="2B604FEC" w14:textId="77777777" w:rsidR="0019024F" w:rsidRPr="0019024F" w:rsidRDefault="0019024F" w:rsidP="0019024F">
            <w:pPr>
              <w:autoSpaceDE w:val="0"/>
              <w:autoSpaceDN w:val="0"/>
              <w:adjustRightInd w:val="0"/>
              <w:spacing w:after="0" w:line="240" w:lineRule="auto"/>
              <w:rPr>
                <w:rFonts w:ascii="Times New Roman" w:eastAsia="Calibri" w:hAnsi="Times New Roman" w:cs="Times New Roman"/>
                <w:sz w:val="24"/>
                <w:szCs w:val="24"/>
                <w:lang w:val="en-US"/>
              </w:rPr>
            </w:pPr>
            <w:r w:rsidRPr="0019024F">
              <w:rPr>
                <w:rFonts w:ascii="Times New Roman" w:eastAsia="Calibri" w:hAnsi="Times New Roman" w:cs="Times New Roman"/>
                <w:b/>
                <w:bCs/>
                <w:sz w:val="24"/>
                <w:szCs w:val="24"/>
              </w:rPr>
              <w:t>Итого – по дисциплине</w:t>
            </w:r>
          </w:p>
        </w:tc>
        <w:tc>
          <w:tcPr>
            <w:tcW w:w="708" w:type="dxa"/>
            <w:tcBorders>
              <w:top w:val="single" w:sz="3" w:space="0" w:color="000000"/>
              <w:left w:val="single" w:sz="3" w:space="0" w:color="000000"/>
              <w:bottom w:val="single" w:sz="3" w:space="0" w:color="000000"/>
              <w:right w:val="nil"/>
            </w:tcBorders>
            <w:shd w:val="clear" w:color="auto" w:fill="auto"/>
          </w:tcPr>
          <w:p w14:paraId="28E6DF69"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72</w:t>
            </w:r>
          </w:p>
        </w:tc>
        <w:tc>
          <w:tcPr>
            <w:tcW w:w="539" w:type="dxa"/>
            <w:tcBorders>
              <w:top w:val="single" w:sz="3" w:space="0" w:color="000000"/>
              <w:left w:val="single" w:sz="3" w:space="0" w:color="000000"/>
              <w:bottom w:val="single" w:sz="3" w:space="0" w:color="000000"/>
              <w:right w:val="nil"/>
            </w:tcBorders>
            <w:shd w:val="clear" w:color="auto" w:fill="auto"/>
          </w:tcPr>
          <w:p w14:paraId="3C158E58"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14</w:t>
            </w:r>
          </w:p>
        </w:tc>
        <w:tc>
          <w:tcPr>
            <w:tcW w:w="650" w:type="dxa"/>
            <w:tcBorders>
              <w:top w:val="single" w:sz="3" w:space="0" w:color="000000"/>
              <w:left w:val="single" w:sz="3" w:space="0" w:color="000000"/>
              <w:bottom w:val="single" w:sz="3" w:space="0" w:color="000000"/>
              <w:right w:val="nil"/>
            </w:tcBorders>
            <w:shd w:val="clear" w:color="auto" w:fill="auto"/>
          </w:tcPr>
          <w:p w14:paraId="22029F96"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4</w:t>
            </w:r>
          </w:p>
        </w:tc>
        <w:tc>
          <w:tcPr>
            <w:tcW w:w="620" w:type="dxa"/>
            <w:tcBorders>
              <w:top w:val="single" w:sz="3" w:space="0" w:color="000000"/>
              <w:left w:val="single" w:sz="3" w:space="0" w:color="000000"/>
              <w:bottom w:val="single" w:sz="3" w:space="0" w:color="000000"/>
              <w:right w:val="nil"/>
            </w:tcBorders>
            <w:shd w:val="clear" w:color="auto" w:fill="auto"/>
          </w:tcPr>
          <w:p w14:paraId="59B0FA42"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6</w:t>
            </w:r>
          </w:p>
        </w:tc>
        <w:tc>
          <w:tcPr>
            <w:tcW w:w="590" w:type="dxa"/>
            <w:tcBorders>
              <w:top w:val="single" w:sz="3" w:space="0" w:color="000000"/>
              <w:left w:val="single" w:sz="3" w:space="0" w:color="000000"/>
              <w:bottom w:val="single" w:sz="3" w:space="0" w:color="000000"/>
              <w:right w:val="nil"/>
            </w:tcBorders>
            <w:shd w:val="clear" w:color="auto" w:fill="auto"/>
          </w:tcPr>
          <w:p w14:paraId="757D9BBA"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lang w:val="en-US"/>
              </w:rPr>
            </w:pPr>
          </w:p>
        </w:tc>
        <w:tc>
          <w:tcPr>
            <w:tcW w:w="567" w:type="dxa"/>
            <w:tcBorders>
              <w:top w:val="single" w:sz="3" w:space="0" w:color="000000"/>
              <w:left w:val="single" w:sz="3" w:space="0" w:color="000000"/>
              <w:bottom w:val="single" w:sz="3" w:space="0" w:color="000000"/>
              <w:right w:val="nil"/>
            </w:tcBorders>
            <w:shd w:val="clear" w:color="auto" w:fill="auto"/>
          </w:tcPr>
          <w:p w14:paraId="6ECC2208"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p>
        </w:tc>
        <w:tc>
          <w:tcPr>
            <w:tcW w:w="671" w:type="dxa"/>
            <w:tcBorders>
              <w:top w:val="single" w:sz="3" w:space="0" w:color="000000"/>
              <w:left w:val="single" w:sz="3" w:space="0" w:color="000000"/>
              <w:bottom w:val="single" w:sz="3" w:space="0" w:color="000000"/>
              <w:right w:val="single" w:sz="4" w:space="0" w:color="000000"/>
            </w:tcBorders>
            <w:shd w:val="clear" w:color="auto" w:fill="auto"/>
          </w:tcPr>
          <w:p w14:paraId="284289AA" w14:textId="77777777" w:rsidR="0019024F" w:rsidRPr="0019024F" w:rsidRDefault="0019024F" w:rsidP="0019024F">
            <w:pPr>
              <w:autoSpaceDE w:val="0"/>
              <w:autoSpaceDN w:val="0"/>
              <w:adjustRightInd w:val="0"/>
              <w:spacing w:after="0" w:line="240" w:lineRule="auto"/>
              <w:jc w:val="center"/>
              <w:rPr>
                <w:rFonts w:ascii="Times New Roman" w:eastAsia="Calibri" w:hAnsi="Times New Roman" w:cs="Times New Roman"/>
                <w:b/>
                <w:sz w:val="24"/>
                <w:szCs w:val="24"/>
              </w:rPr>
            </w:pPr>
            <w:r w:rsidRPr="0019024F">
              <w:rPr>
                <w:rFonts w:ascii="Times New Roman" w:eastAsia="Calibri" w:hAnsi="Times New Roman" w:cs="Times New Roman"/>
                <w:b/>
                <w:sz w:val="24"/>
                <w:szCs w:val="24"/>
              </w:rPr>
              <w:t xml:space="preserve">58 </w:t>
            </w:r>
          </w:p>
        </w:tc>
      </w:tr>
    </w:tbl>
    <w:p w14:paraId="1782DCC3" w14:textId="77777777" w:rsidR="00303E0E" w:rsidRDefault="00303E0E" w:rsidP="00303E0E">
      <w:pPr>
        <w:spacing w:after="0" w:line="240" w:lineRule="auto"/>
        <w:jc w:val="both"/>
        <w:rPr>
          <w:rFonts w:ascii="Times New Roman" w:eastAsia="Calibri" w:hAnsi="Times New Roman" w:cs="Times New Roman"/>
          <w:sz w:val="24"/>
        </w:rPr>
      </w:pPr>
    </w:p>
    <w:p w14:paraId="125BDDB7" w14:textId="77777777" w:rsidR="0019024F" w:rsidRPr="00303E0E" w:rsidRDefault="0019024F" w:rsidP="00303E0E">
      <w:pPr>
        <w:spacing w:after="0" w:line="240" w:lineRule="auto"/>
        <w:jc w:val="both"/>
        <w:rPr>
          <w:rFonts w:ascii="Times New Roman" w:eastAsia="Calibri" w:hAnsi="Times New Roman" w:cs="Times New Roman"/>
          <w:sz w:val="24"/>
        </w:rPr>
      </w:pPr>
    </w:p>
    <w:p w14:paraId="695563C9"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3.2. Занятия лекционного типа</w:t>
      </w:r>
    </w:p>
    <w:p w14:paraId="0BE1F99A" w14:textId="77777777" w:rsidR="00303E0E" w:rsidRPr="00303E0E" w:rsidRDefault="00303E0E" w:rsidP="00303E0E">
      <w:pPr>
        <w:spacing w:after="0" w:line="240" w:lineRule="auto"/>
        <w:jc w:val="both"/>
        <w:rPr>
          <w:rFonts w:ascii="Times New Roman" w:eastAsia="Calibri" w:hAnsi="Times New Roman" w:cs="Times New Roman"/>
          <w:sz w:val="24"/>
        </w:rPr>
      </w:pPr>
    </w:p>
    <w:p w14:paraId="77314BC7" w14:textId="7F3B5DA5" w:rsidR="00303E0E" w:rsidRPr="00303E0E" w:rsidRDefault="007816A9" w:rsidP="00303E0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ПЕРЕАТТЕСТАЦИЯ</w:t>
      </w:r>
    </w:p>
    <w:p w14:paraId="39351265"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Лекция 1.</w:t>
      </w:r>
    </w:p>
    <w:p w14:paraId="440F8555"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Тема: Личный бюджет и финансовое планирование</w:t>
      </w:r>
    </w:p>
    <w:p w14:paraId="227AE326"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Краткая аннотация к лекции.</w:t>
      </w:r>
    </w:p>
    <w:p w14:paraId="5F68F767"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2 часа </w:t>
      </w:r>
    </w:p>
    <w:p w14:paraId="58E81903" w14:textId="77777777" w:rsidR="00303E0E" w:rsidRPr="00303E0E" w:rsidRDefault="00303E0E" w:rsidP="00303E0E">
      <w:pPr>
        <w:spacing w:after="0" w:line="240" w:lineRule="auto"/>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Деньги, финансы, финансовые цели, финансовое планирование. Этапы составления личного финансового плана. Порядок определения финансовой цели. Альтернативы достижения финансовой цели. Личные активы и пассивы. Личный и семейный бюджет: статьи доходов и расходов; планирование. Стратегия достижения финансовых целей.</w:t>
      </w:r>
    </w:p>
    <w:p w14:paraId="5B1465D3" w14:textId="77777777" w:rsidR="00303E0E" w:rsidRPr="00303E0E" w:rsidRDefault="00303E0E" w:rsidP="00303E0E">
      <w:pPr>
        <w:spacing w:after="0" w:line="240" w:lineRule="auto"/>
        <w:jc w:val="both"/>
        <w:rPr>
          <w:rFonts w:ascii="Times New Roman" w:eastAsia="Calibri" w:hAnsi="Times New Roman" w:cs="Times New Roman"/>
          <w:sz w:val="24"/>
        </w:rPr>
      </w:pPr>
    </w:p>
    <w:p w14:paraId="38933269"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Лекция 2.</w:t>
      </w:r>
    </w:p>
    <w:p w14:paraId="0201A90F"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Тема: Депозит</w:t>
      </w:r>
    </w:p>
    <w:p w14:paraId="14BF5FCC"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Краткая аннотация к лекции.</w:t>
      </w:r>
    </w:p>
    <w:p w14:paraId="0CCAC332"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2 часа</w:t>
      </w:r>
    </w:p>
    <w:p w14:paraId="59AF147A" w14:textId="77777777" w:rsidR="00303E0E" w:rsidRPr="00303E0E" w:rsidRDefault="00303E0E" w:rsidP="00303E0E">
      <w:pPr>
        <w:spacing w:after="0" w:line="240" w:lineRule="auto"/>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Экономическая природа депозита. Преимущества и недостатки депозита. Роль депозита в личном финансовом плане. Условия депозита. Порядок заключения депозитного договора. Управление рисками по депозиту.</w:t>
      </w:r>
    </w:p>
    <w:p w14:paraId="2CB178D1" w14:textId="77777777" w:rsidR="00303E0E" w:rsidRPr="00303E0E" w:rsidRDefault="00303E0E" w:rsidP="00303E0E">
      <w:pPr>
        <w:spacing w:after="0" w:line="240" w:lineRule="auto"/>
        <w:jc w:val="both"/>
        <w:rPr>
          <w:rFonts w:ascii="Times New Roman" w:eastAsia="Calibri" w:hAnsi="Times New Roman" w:cs="Times New Roman"/>
          <w:sz w:val="24"/>
        </w:rPr>
      </w:pPr>
    </w:p>
    <w:p w14:paraId="2F74C45E"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3.3. Занятия семинарского типа</w:t>
      </w:r>
    </w:p>
    <w:p w14:paraId="2D9E06D8"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p>
    <w:p w14:paraId="227944E4"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r w:rsidRPr="00303E0E">
        <w:rPr>
          <w:rFonts w:ascii="Times New Roman" w:eastAsia="Calibri" w:hAnsi="Times New Roman" w:cs="Times New Roman"/>
          <w:sz w:val="24"/>
        </w:rPr>
        <w:t>Учебным планом не предусмотрены</w:t>
      </w:r>
    </w:p>
    <w:p w14:paraId="2154B00D" w14:textId="77777777" w:rsidR="00303E0E" w:rsidRPr="00303E0E" w:rsidRDefault="00303E0E" w:rsidP="00303E0E">
      <w:pPr>
        <w:spacing w:after="0" w:line="240" w:lineRule="auto"/>
        <w:jc w:val="both"/>
        <w:rPr>
          <w:rFonts w:ascii="Times New Roman" w:eastAsia="Calibri" w:hAnsi="Times New Roman" w:cs="Times New Roman"/>
          <w:sz w:val="24"/>
        </w:rPr>
      </w:pPr>
    </w:p>
    <w:p w14:paraId="48F2B8AA"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3.4. Практические занятия</w:t>
      </w:r>
    </w:p>
    <w:p w14:paraId="22A338B6" w14:textId="77777777" w:rsidR="00303E0E" w:rsidRPr="00303E0E" w:rsidRDefault="00303E0E" w:rsidP="00303E0E">
      <w:pPr>
        <w:spacing w:after="0" w:line="240" w:lineRule="auto"/>
        <w:jc w:val="both"/>
        <w:rPr>
          <w:rFonts w:ascii="Times New Roman" w:eastAsia="Calibri" w:hAnsi="Times New Roman" w:cs="Times New Roman"/>
          <w:sz w:val="24"/>
        </w:rPr>
      </w:pPr>
    </w:p>
    <w:p w14:paraId="6AC3679F" w14:textId="63039551" w:rsidR="00303E0E" w:rsidRPr="00303E0E" w:rsidRDefault="007816A9" w:rsidP="00303E0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ПЕРЕАТТЕСТАЦИЯ</w:t>
      </w:r>
    </w:p>
    <w:p w14:paraId="656B1FDE"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Практическое занятие 1.</w:t>
      </w:r>
    </w:p>
    <w:p w14:paraId="59B27112"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Кредиты и займы</w:t>
      </w:r>
    </w:p>
    <w:p w14:paraId="2DA8AF2F"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2 часа  </w:t>
      </w:r>
    </w:p>
    <w:p w14:paraId="3B556A47"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Перечень заданий: Решение задач</w:t>
      </w:r>
    </w:p>
    <w:p w14:paraId="56DAF537" w14:textId="77777777" w:rsidR="002A6E1C" w:rsidRPr="002A6E1C" w:rsidRDefault="002A6E1C" w:rsidP="002A6E1C">
      <w:pPr>
        <w:suppressAutoHyphens/>
        <w:spacing w:after="0" w:line="240" w:lineRule="auto"/>
        <w:jc w:val="both"/>
        <w:rPr>
          <w:rFonts w:ascii="Times New Roman" w:eastAsia="Calibri" w:hAnsi="Times New Roman" w:cs="Times New Roman"/>
          <w:sz w:val="24"/>
        </w:rPr>
      </w:pPr>
      <w:r w:rsidRPr="002A6E1C">
        <w:rPr>
          <w:rFonts w:ascii="Times New Roman" w:eastAsia="Calibri" w:hAnsi="Times New Roman" w:cs="Times New Roman"/>
          <w:sz w:val="24"/>
        </w:rPr>
        <w:t>Использование ресурсов ФГИС «Моя школа»:</w:t>
      </w:r>
    </w:p>
    <w:tbl>
      <w:tblPr>
        <w:tblStyle w:val="TableGrid2"/>
        <w:tblW w:w="0" w:type="auto"/>
        <w:tblLook w:val="04A0" w:firstRow="1" w:lastRow="0" w:firstColumn="1" w:lastColumn="0" w:noHBand="0" w:noVBand="1"/>
      </w:tblPr>
      <w:tblGrid>
        <w:gridCol w:w="4672"/>
        <w:gridCol w:w="4673"/>
      </w:tblGrid>
      <w:tr w:rsidR="002A6E1C" w:rsidRPr="002A6E1C" w14:paraId="01E43FAB" w14:textId="77777777" w:rsidTr="00085222">
        <w:tc>
          <w:tcPr>
            <w:tcW w:w="4672" w:type="dxa"/>
          </w:tcPr>
          <w:p w14:paraId="28FE2D80" w14:textId="77777777" w:rsidR="002A6E1C" w:rsidRPr="002A6E1C" w:rsidRDefault="002A6E1C" w:rsidP="002A6E1C">
            <w:pPr>
              <w:suppressAutoHyphens/>
              <w:ind w:left="928"/>
              <w:contextualSpacing/>
              <w:jc w:val="both"/>
              <w:rPr>
                <w:rFonts w:ascii="Times New Roman" w:eastAsia="Calibri" w:hAnsi="Times New Roman" w:cs="Times New Roman"/>
                <w:sz w:val="24"/>
              </w:rPr>
            </w:pPr>
            <w:r w:rsidRPr="002A6E1C">
              <w:rPr>
                <w:rFonts w:ascii="Times New Roman" w:eastAsia="Calibri" w:hAnsi="Times New Roman" w:cs="Times New Roman"/>
                <w:sz w:val="24"/>
              </w:rPr>
              <w:t>Примеры решения заданий</w:t>
            </w:r>
          </w:p>
          <w:p w14:paraId="3A245E45" w14:textId="77777777" w:rsidR="002A6E1C" w:rsidRPr="002A6E1C" w:rsidRDefault="002A6E1C" w:rsidP="002A6E1C">
            <w:pPr>
              <w:suppressAutoHyphens/>
              <w:jc w:val="both"/>
              <w:rPr>
                <w:rFonts w:ascii="Times New Roman" w:eastAsia="Calibri" w:hAnsi="Times New Roman" w:cs="Times New Roman"/>
                <w:sz w:val="24"/>
              </w:rPr>
            </w:pPr>
          </w:p>
        </w:tc>
        <w:tc>
          <w:tcPr>
            <w:tcW w:w="4673" w:type="dxa"/>
          </w:tcPr>
          <w:p w14:paraId="20413D95"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Ссылка на ресурс ФГИС «Моя школа»</w:t>
            </w:r>
          </w:p>
        </w:tc>
      </w:tr>
      <w:tr w:rsidR="002A6E1C" w:rsidRPr="002A6E1C" w14:paraId="1BC9EBB5" w14:textId="77777777" w:rsidTr="00085222">
        <w:tc>
          <w:tcPr>
            <w:tcW w:w="4672" w:type="dxa"/>
            <w:shd w:val="clear" w:color="auto" w:fill="FFFFFF" w:themeFill="background1"/>
          </w:tcPr>
          <w:p w14:paraId="2C6B41FD"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Размещение кредитов</w:t>
            </w:r>
          </w:p>
          <w:p w14:paraId="29CF499A"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Автор: Лобанов И.</w:t>
            </w:r>
          </w:p>
        </w:tc>
        <w:tc>
          <w:tcPr>
            <w:tcW w:w="4673" w:type="dxa"/>
          </w:tcPr>
          <w:p w14:paraId="10475664"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https://lesson.academy-content.myschool.edu.ru/lesson/804c6bc0-04aa-4f84-a523-709108bfd22d?backUrl=%2F12%2F08</w:t>
            </w:r>
          </w:p>
        </w:tc>
      </w:tr>
      <w:tr w:rsidR="002A6E1C" w:rsidRPr="002A6E1C" w14:paraId="4605C78C" w14:textId="77777777" w:rsidTr="00085222">
        <w:tc>
          <w:tcPr>
            <w:tcW w:w="4672" w:type="dxa"/>
            <w:shd w:val="clear" w:color="auto" w:fill="FFFFFF" w:themeFill="background1"/>
          </w:tcPr>
          <w:p w14:paraId="2C644D21"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Правила размещения кредитов</w:t>
            </w:r>
          </w:p>
          <w:p w14:paraId="1EEFC4AE"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Автор: Лобанов И.</w:t>
            </w:r>
          </w:p>
        </w:tc>
        <w:tc>
          <w:tcPr>
            <w:tcW w:w="4673" w:type="dxa"/>
          </w:tcPr>
          <w:p w14:paraId="6F590AF2"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https://lesson.academy-content.myschool.edu.ru/lesson/804c6bc0-04aa-4f84-a523-709108bfd22d?backUrl=%2F12%2F08</w:t>
            </w:r>
          </w:p>
        </w:tc>
      </w:tr>
    </w:tbl>
    <w:p w14:paraId="66C51368" w14:textId="77777777" w:rsidR="00303E0E" w:rsidRPr="00303E0E" w:rsidRDefault="00303E0E" w:rsidP="00303E0E">
      <w:pPr>
        <w:spacing w:after="0" w:line="240" w:lineRule="auto"/>
        <w:jc w:val="both"/>
        <w:rPr>
          <w:rFonts w:ascii="Times New Roman" w:eastAsia="Calibri" w:hAnsi="Times New Roman" w:cs="Times New Roman"/>
          <w:sz w:val="24"/>
        </w:rPr>
      </w:pPr>
    </w:p>
    <w:p w14:paraId="31867CE9"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lastRenderedPageBreak/>
        <w:t>Практическое занятие 2.</w:t>
      </w:r>
    </w:p>
    <w:p w14:paraId="0F72C15A"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Тема: Ценные бумаги</w:t>
      </w:r>
    </w:p>
    <w:p w14:paraId="407050D8"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2 часа  </w:t>
      </w:r>
    </w:p>
    <w:p w14:paraId="2FDA3C52"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Перечень заданий: Тест </w:t>
      </w:r>
    </w:p>
    <w:p w14:paraId="6248E510" w14:textId="77777777" w:rsidR="002A6E1C" w:rsidRPr="002A6E1C" w:rsidRDefault="002A6E1C" w:rsidP="002A6E1C">
      <w:pPr>
        <w:suppressAutoHyphens/>
        <w:spacing w:after="0" w:line="240" w:lineRule="auto"/>
        <w:jc w:val="both"/>
        <w:rPr>
          <w:rFonts w:ascii="Times New Roman" w:eastAsia="Calibri" w:hAnsi="Times New Roman" w:cs="Times New Roman"/>
          <w:sz w:val="24"/>
        </w:rPr>
      </w:pPr>
      <w:r w:rsidRPr="002A6E1C">
        <w:rPr>
          <w:rFonts w:ascii="Times New Roman" w:eastAsia="Calibri" w:hAnsi="Times New Roman" w:cs="Times New Roman"/>
          <w:sz w:val="24"/>
        </w:rPr>
        <w:t>Использование ресурсов ФГИС «Моя школа»:</w:t>
      </w:r>
    </w:p>
    <w:tbl>
      <w:tblPr>
        <w:tblStyle w:val="TableGrid3"/>
        <w:tblW w:w="0" w:type="auto"/>
        <w:tblLook w:val="04A0" w:firstRow="1" w:lastRow="0" w:firstColumn="1" w:lastColumn="0" w:noHBand="0" w:noVBand="1"/>
      </w:tblPr>
      <w:tblGrid>
        <w:gridCol w:w="4672"/>
        <w:gridCol w:w="4673"/>
      </w:tblGrid>
      <w:tr w:rsidR="002A6E1C" w:rsidRPr="002A6E1C" w14:paraId="6C53191C" w14:textId="77777777" w:rsidTr="00085222">
        <w:tc>
          <w:tcPr>
            <w:tcW w:w="4672" w:type="dxa"/>
          </w:tcPr>
          <w:p w14:paraId="21887766" w14:textId="77777777" w:rsidR="002A6E1C" w:rsidRPr="002A6E1C" w:rsidRDefault="002A6E1C" w:rsidP="002A6E1C">
            <w:pPr>
              <w:suppressAutoHyphens/>
              <w:ind w:left="928"/>
              <w:contextualSpacing/>
              <w:jc w:val="both"/>
              <w:rPr>
                <w:rFonts w:ascii="Times New Roman" w:eastAsia="Calibri" w:hAnsi="Times New Roman" w:cs="Times New Roman"/>
                <w:sz w:val="24"/>
              </w:rPr>
            </w:pPr>
            <w:r w:rsidRPr="002A6E1C">
              <w:rPr>
                <w:rFonts w:ascii="Times New Roman" w:eastAsia="Calibri" w:hAnsi="Times New Roman" w:cs="Times New Roman"/>
                <w:sz w:val="24"/>
              </w:rPr>
              <w:t>Примеры решения заданий</w:t>
            </w:r>
          </w:p>
          <w:p w14:paraId="0B593CB4" w14:textId="77777777" w:rsidR="002A6E1C" w:rsidRPr="002A6E1C" w:rsidRDefault="002A6E1C" w:rsidP="002A6E1C">
            <w:pPr>
              <w:suppressAutoHyphens/>
              <w:jc w:val="both"/>
              <w:rPr>
                <w:rFonts w:ascii="Times New Roman" w:eastAsia="Calibri" w:hAnsi="Times New Roman" w:cs="Times New Roman"/>
                <w:sz w:val="24"/>
              </w:rPr>
            </w:pPr>
          </w:p>
        </w:tc>
        <w:tc>
          <w:tcPr>
            <w:tcW w:w="4673" w:type="dxa"/>
          </w:tcPr>
          <w:p w14:paraId="797A8527"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Ссылка на ресурс ФГИС «Моя школа»</w:t>
            </w:r>
          </w:p>
        </w:tc>
      </w:tr>
      <w:tr w:rsidR="002A6E1C" w:rsidRPr="002A6E1C" w14:paraId="1FC6C97C" w14:textId="77777777" w:rsidTr="00085222">
        <w:tc>
          <w:tcPr>
            <w:tcW w:w="4672" w:type="dxa"/>
            <w:shd w:val="clear" w:color="auto" w:fill="FFFFFF" w:themeFill="background1"/>
          </w:tcPr>
          <w:p w14:paraId="4AF72F66"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Виды ценных бумаг</w:t>
            </w:r>
          </w:p>
          <w:p w14:paraId="07E22903"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Автор: Лобанов И.</w:t>
            </w:r>
          </w:p>
        </w:tc>
        <w:tc>
          <w:tcPr>
            <w:tcW w:w="4673" w:type="dxa"/>
          </w:tcPr>
          <w:p w14:paraId="0A4BFA1C"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https://lesson.academy-content.myschool.edu.ru/lesson/ae467765-dbc2-4a60-8f84-6e84d0bfcfbf?backUrl=%2F12%2F08</w:t>
            </w:r>
          </w:p>
        </w:tc>
      </w:tr>
      <w:tr w:rsidR="002A6E1C" w:rsidRPr="002A6E1C" w14:paraId="06BC410C" w14:textId="77777777" w:rsidTr="00085222">
        <w:tc>
          <w:tcPr>
            <w:tcW w:w="4672" w:type="dxa"/>
            <w:shd w:val="clear" w:color="auto" w:fill="FFFFFF" w:themeFill="background1"/>
          </w:tcPr>
          <w:p w14:paraId="282C4E33"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Финансовый рынок: инструменты и посредники</w:t>
            </w:r>
          </w:p>
          <w:p w14:paraId="46C0BE30"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Автор: Лобанов И.</w:t>
            </w:r>
          </w:p>
        </w:tc>
        <w:tc>
          <w:tcPr>
            <w:tcW w:w="4673" w:type="dxa"/>
          </w:tcPr>
          <w:p w14:paraId="6B4D1219" w14:textId="77777777" w:rsidR="002A6E1C" w:rsidRPr="002A6E1C" w:rsidRDefault="002A6E1C" w:rsidP="002A6E1C">
            <w:pPr>
              <w:suppressAutoHyphens/>
              <w:jc w:val="both"/>
              <w:rPr>
                <w:rFonts w:ascii="Times New Roman" w:eastAsia="Calibri" w:hAnsi="Times New Roman" w:cs="Times New Roman"/>
                <w:sz w:val="24"/>
              </w:rPr>
            </w:pPr>
            <w:r w:rsidRPr="002A6E1C">
              <w:rPr>
                <w:rFonts w:ascii="Times New Roman" w:eastAsia="Calibri" w:hAnsi="Times New Roman" w:cs="Times New Roman"/>
                <w:sz w:val="24"/>
              </w:rPr>
              <w:t>https://lesson.academy-content.myschool.edu.ru/lesson/ae467765-dbc2-4a60-8f84-6e84d0bfcfbf?backUrl=%2F12%2F08</w:t>
            </w:r>
          </w:p>
        </w:tc>
      </w:tr>
    </w:tbl>
    <w:p w14:paraId="7F18157D" w14:textId="77777777" w:rsidR="00303E0E" w:rsidRPr="00303E0E" w:rsidRDefault="00303E0E" w:rsidP="00303E0E">
      <w:pPr>
        <w:spacing w:after="0" w:line="240" w:lineRule="auto"/>
        <w:jc w:val="both"/>
        <w:rPr>
          <w:rFonts w:ascii="Times New Roman" w:eastAsia="Calibri" w:hAnsi="Times New Roman" w:cs="Times New Roman"/>
          <w:sz w:val="24"/>
        </w:rPr>
      </w:pPr>
    </w:p>
    <w:p w14:paraId="59FD5C16"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Практическое занятие 3.</w:t>
      </w:r>
    </w:p>
    <w:p w14:paraId="67C2A59C"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Тема: Расчетно-кассовые операции</w:t>
      </w:r>
    </w:p>
    <w:p w14:paraId="315847E9"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2 часа</w:t>
      </w:r>
    </w:p>
    <w:p w14:paraId="22CB8140"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Перечень заданий: Тест</w:t>
      </w:r>
    </w:p>
    <w:p w14:paraId="742A324A" w14:textId="77777777" w:rsidR="00303E0E" w:rsidRPr="00303E0E" w:rsidRDefault="00303E0E" w:rsidP="00303E0E">
      <w:pPr>
        <w:spacing w:after="0" w:line="240" w:lineRule="auto"/>
        <w:jc w:val="both"/>
        <w:rPr>
          <w:rFonts w:ascii="Times New Roman" w:eastAsia="Calibri" w:hAnsi="Times New Roman" w:cs="Times New Roman"/>
          <w:sz w:val="24"/>
        </w:rPr>
      </w:pPr>
    </w:p>
    <w:p w14:paraId="11D82A03"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3.5. Лабораторные работы</w:t>
      </w:r>
    </w:p>
    <w:p w14:paraId="2CD06293"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r w:rsidRPr="00303E0E">
        <w:rPr>
          <w:rFonts w:ascii="Times New Roman" w:eastAsia="Calibri" w:hAnsi="Times New Roman" w:cs="Times New Roman"/>
          <w:sz w:val="24"/>
        </w:rPr>
        <w:t>Учебным планом не предусмотрены</w:t>
      </w:r>
    </w:p>
    <w:p w14:paraId="51625EB1" w14:textId="77777777" w:rsidR="00303E0E" w:rsidRPr="00303E0E" w:rsidRDefault="00303E0E" w:rsidP="00303E0E">
      <w:pPr>
        <w:spacing w:after="0" w:line="240" w:lineRule="auto"/>
        <w:jc w:val="both"/>
        <w:rPr>
          <w:rFonts w:ascii="Times New Roman" w:eastAsia="Calibri" w:hAnsi="Times New Roman" w:cs="Times New Roman"/>
          <w:sz w:val="24"/>
        </w:rPr>
      </w:pPr>
    </w:p>
    <w:p w14:paraId="45D79C78"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3.6. Контроль самостоятельной работы</w:t>
      </w:r>
    </w:p>
    <w:p w14:paraId="7B9A7E35" w14:textId="77777777" w:rsidR="00303E0E" w:rsidRPr="00303E0E" w:rsidRDefault="00303E0E" w:rsidP="00303E0E">
      <w:pPr>
        <w:spacing w:after="0" w:line="240" w:lineRule="auto"/>
        <w:ind w:firstLine="708"/>
        <w:jc w:val="both"/>
        <w:rPr>
          <w:rFonts w:ascii="Times New Roman" w:eastAsia="Calibri" w:hAnsi="Times New Roman" w:cs="Times New Roman"/>
          <w:sz w:val="24"/>
        </w:rPr>
      </w:pPr>
      <w:r w:rsidRPr="00303E0E">
        <w:rPr>
          <w:rFonts w:ascii="Times New Roman" w:eastAsia="Calibri" w:hAnsi="Times New Roman" w:cs="Times New Roman"/>
          <w:sz w:val="24"/>
        </w:rPr>
        <w:t>Учебным планом не предусмотрено</w:t>
      </w:r>
    </w:p>
    <w:p w14:paraId="70E8B68E" w14:textId="77777777" w:rsidR="00303E0E" w:rsidRPr="00303E0E" w:rsidRDefault="00303E0E" w:rsidP="00303E0E">
      <w:pPr>
        <w:spacing w:after="0" w:line="240" w:lineRule="auto"/>
        <w:jc w:val="both"/>
        <w:rPr>
          <w:rFonts w:ascii="Times New Roman" w:eastAsia="Calibri" w:hAnsi="Times New Roman" w:cs="Times New Roman"/>
          <w:sz w:val="24"/>
        </w:rPr>
      </w:pPr>
    </w:p>
    <w:p w14:paraId="2AB056CE"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3.7. Самостоятельная работа студентов</w:t>
      </w:r>
    </w:p>
    <w:p w14:paraId="49FEE1FF" w14:textId="77777777" w:rsidR="00303E0E" w:rsidRPr="00303E0E" w:rsidRDefault="00303E0E" w:rsidP="00303E0E">
      <w:pPr>
        <w:spacing w:after="0" w:line="240" w:lineRule="auto"/>
        <w:jc w:val="both"/>
        <w:rPr>
          <w:rFonts w:ascii="Times New Roman" w:eastAsia="Calibri" w:hAnsi="Times New Roman" w:cs="Times New Roman"/>
          <w:sz w:val="24"/>
        </w:rPr>
      </w:pPr>
    </w:p>
    <w:p w14:paraId="5230C036" w14:textId="77777777" w:rsidR="00303E0E" w:rsidRPr="00303E0E" w:rsidRDefault="00303E0E" w:rsidP="00303E0E">
      <w:pPr>
        <w:spacing w:after="0" w:line="240" w:lineRule="auto"/>
        <w:ind w:firstLine="708"/>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Основной формой самостоятельной работы по дисциплине является:</w:t>
      </w:r>
    </w:p>
    <w:p w14:paraId="334AC9E2" w14:textId="77777777" w:rsidR="00303E0E" w:rsidRPr="00303E0E" w:rsidRDefault="00303E0E" w:rsidP="00303E0E">
      <w:pPr>
        <w:spacing w:after="0" w:line="240" w:lineRule="auto"/>
        <w:ind w:firstLine="708"/>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работа с лекционным материалом;</w:t>
      </w:r>
    </w:p>
    <w:p w14:paraId="572FBD04" w14:textId="77777777" w:rsidR="00303E0E" w:rsidRPr="00303E0E" w:rsidRDefault="00303E0E" w:rsidP="00303E0E">
      <w:pPr>
        <w:spacing w:after="0" w:line="240" w:lineRule="auto"/>
        <w:ind w:firstLine="708"/>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w:t>
      </w:r>
      <w:r w:rsidRPr="00303E0E">
        <w:rPr>
          <w:rFonts w:ascii="Calibri" w:eastAsia="Calibri" w:hAnsi="Calibri" w:cs="Times New Roman"/>
        </w:rPr>
        <w:t xml:space="preserve"> </w:t>
      </w:r>
      <w:r w:rsidRPr="00303E0E">
        <w:rPr>
          <w:rFonts w:ascii="Times New Roman" w:eastAsia="Times New Roman" w:hAnsi="Times New Roman" w:cs="Times New Roman"/>
          <w:color w:val="000000"/>
          <w:sz w:val="24"/>
          <w:szCs w:val="24"/>
          <w:lang w:eastAsia="ru-RU"/>
        </w:rPr>
        <w:t>изучение учебной и научной литературы;</w:t>
      </w:r>
    </w:p>
    <w:p w14:paraId="5D731B18" w14:textId="77777777" w:rsidR="00303E0E" w:rsidRPr="00303E0E" w:rsidRDefault="00303E0E" w:rsidP="00303E0E">
      <w:pPr>
        <w:spacing w:after="0" w:line="240" w:lineRule="auto"/>
        <w:ind w:firstLine="708"/>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подготовка к практическим занятиям, тестированию.</w:t>
      </w:r>
    </w:p>
    <w:p w14:paraId="23E33CFD"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 </w:t>
      </w:r>
    </w:p>
    <w:p w14:paraId="5FA78482"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4. Фонд оценочных средств</w:t>
      </w:r>
    </w:p>
    <w:p w14:paraId="38935DD2" w14:textId="77777777" w:rsidR="00303E0E" w:rsidRPr="00303E0E" w:rsidRDefault="00303E0E" w:rsidP="00303E0E">
      <w:pPr>
        <w:spacing w:after="0" w:line="240" w:lineRule="auto"/>
        <w:jc w:val="both"/>
        <w:rPr>
          <w:rFonts w:ascii="Times New Roman" w:eastAsia="Calibri" w:hAnsi="Times New Roman" w:cs="Times New Roman"/>
          <w:sz w:val="24"/>
        </w:rPr>
      </w:pPr>
    </w:p>
    <w:p w14:paraId="08831F07"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ФОС включает оценочные средства текущего, промежуточного и поститогового контроля (Приложение 1).</w:t>
      </w:r>
    </w:p>
    <w:p w14:paraId="294A0BF0" w14:textId="77777777" w:rsidR="00303E0E" w:rsidRPr="00303E0E" w:rsidRDefault="00303E0E" w:rsidP="00303E0E">
      <w:pPr>
        <w:spacing w:after="0" w:line="240" w:lineRule="auto"/>
        <w:jc w:val="both"/>
        <w:rPr>
          <w:rFonts w:ascii="Times New Roman" w:eastAsia="Calibri" w:hAnsi="Times New Roman" w:cs="Times New Roman"/>
          <w:sz w:val="24"/>
        </w:rPr>
      </w:pPr>
    </w:p>
    <w:p w14:paraId="18B8B91A"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 xml:space="preserve">5. Перечень основной и дополнительной учебной литературы, необходимой для освоения дисциплины </w:t>
      </w:r>
    </w:p>
    <w:p w14:paraId="01A1D5CB" w14:textId="77777777" w:rsidR="00303E0E" w:rsidRPr="00303E0E" w:rsidRDefault="00303E0E" w:rsidP="00303E0E">
      <w:pPr>
        <w:spacing w:after="0" w:line="240" w:lineRule="auto"/>
        <w:jc w:val="both"/>
        <w:rPr>
          <w:rFonts w:ascii="Times New Roman" w:eastAsia="Calibri" w:hAnsi="Times New Roman" w:cs="Times New Roman"/>
          <w:sz w:val="24"/>
        </w:rPr>
      </w:pPr>
    </w:p>
    <w:p w14:paraId="38937AD4"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5.1. Основная литература</w:t>
      </w:r>
    </w:p>
    <w:p w14:paraId="0CDBE5B2"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p>
    <w:p w14:paraId="6B0791F6"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1. Айзман, Р. И. Методика обучения экономике: финансовая грамотность и безопасность: учебное пособие для вузов / Р. И. Айзман, Н. О. Новикова. — Москва: Издательство Юрайт, 2020. — 214 с. — (Высшее образование). — ISBN 978-5-534-11943-5. — Текст: электронный // Образовательная платформа Юрайт [сайт]. — URL: https://urait.ru/bcode/457182 (дата обращения: 10.03.2023).</w:t>
      </w:r>
    </w:p>
    <w:p w14:paraId="1C778254"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2. Богдашевский, А. Основы финансовой грамотности: Краткий курс / А. Богдашевский. — Москва: Альпина Паблишер, 2018. — 304 c. — ISBN 978-5-9614-6626-3. — Текст: электронный // Цифровой образовательный ресурс IPR SMART: [сайт]. — URL: </w:t>
      </w:r>
      <w:r w:rsidRPr="00303E0E">
        <w:rPr>
          <w:rFonts w:ascii="Times New Roman" w:eastAsia="Calibri" w:hAnsi="Times New Roman" w:cs="Times New Roman"/>
          <w:sz w:val="24"/>
        </w:rPr>
        <w:lastRenderedPageBreak/>
        <w:t>https://www.iprbookshop.ru/82629.html (дата обращения: 10.03.2023). — Режим доступа: для авторизир. пользователей.</w:t>
      </w:r>
    </w:p>
    <w:p w14:paraId="2FCFA303" w14:textId="77777777" w:rsidR="00303E0E" w:rsidRPr="00303E0E" w:rsidRDefault="00303E0E" w:rsidP="00303E0E">
      <w:pPr>
        <w:spacing w:after="0" w:line="240" w:lineRule="auto"/>
        <w:jc w:val="both"/>
        <w:rPr>
          <w:rFonts w:ascii="Times New Roman" w:eastAsia="Calibri" w:hAnsi="Times New Roman" w:cs="Times New Roman"/>
          <w:sz w:val="24"/>
        </w:rPr>
      </w:pPr>
    </w:p>
    <w:p w14:paraId="4BAD8367"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5.2. Дополнительная литература</w:t>
      </w:r>
    </w:p>
    <w:p w14:paraId="5A96F409" w14:textId="77777777" w:rsidR="00303E0E" w:rsidRPr="00303E0E" w:rsidRDefault="00303E0E" w:rsidP="00303E0E">
      <w:pPr>
        <w:spacing w:after="0" w:line="240" w:lineRule="auto"/>
        <w:jc w:val="both"/>
        <w:rPr>
          <w:rFonts w:ascii="Times New Roman" w:eastAsia="Calibri" w:hAnsi="Times New Roman" w:cs="Times New Roman"/>
          <w:sz w:val="24"/>
        </w:rPr>
      </w:pPr>
    </w:p>
    <w:p w14:paraId="6C1CF381"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1. Босенко, Е. В. Практикум по дисциплине «Основы финансовой грамотности» / Е. В. Босенко. — Владикавказ: Северо-Осетинский государственный педагогический институт, 2019. — 52 c. — ISBN 978-5-98935-212-8. — Текст: электронный // Цифровой образовательный ресурс IPR SMART: [сайт]. — URL: https://www.iprbookshop.ru/101483.html (дата обращения: 10.03.2023). — Режим доступа: для авторизир. пользователей.</w:t>
      </w:r>
    </w:p>
    <w:p w14:paraId="2DB68DD5"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2. Босенко, Е. В. Учебно-методическое пособие по дисциплине «Основы финансовой грамотности» / Е. В. Босенко. — Владикавказ: Северо-Осетинский государственный педагогический институт, 2019. — 119 c. — ISBN 978-5-98935-214-2. — Текст: электронный // Цифровой образовательный ресурс IPR SMART: [сайт]. — URL: https://www.iprbookshop.ru/101492.html (дата обращения: 08.03.2023). — Режим доступа: для авторизир. пользователей</w:t>
      </w:r>
    </w:p>
    <w:p w14:paraId="4F6BE27E"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3. Практикум по финансовой грамотности: учебно-методическое пособие для студентов вузов / составитель И. В. Блохин; Глазовский государственный педагогический институт. - Глазов: ГГПИ, 2021. - 174 с. - URL: https://icdlib.nspu.ru/views/icdlib/8800/read.php (дата обращения: 10.03.2023) . - ISBN 978-5-93008-341-5. - Текст: электронный.</w:t>
      </w:r>
    </w:p>
    <w:p w14:paraId="78DCEBDD"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 </w:t>
      </w:r>
    </w:p>
    <w:p w14:paraId="4E51734C"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5C107BF" w14:textId="77777777" w:rsidR="00303E0E" w:rsidRPr="00303E0E" w:rsidRDefault="00303E0E" w:rsidP="00303E0E">
      <w:pPr>
        <w:spacing w:after="0" w:line="240" w:lineRule="auto"/>
        <w:jc w:val="both"/>
        <w:rPr>
          <w:rFonts w:ascii="Times New Roman" w:eastAsia="Calibri" w:hAnsi="Times New Roman" w:cs="Times New Roman"/>
          <w:sz w:val="24"/>
        </w:rPr>
      </w:pPr>
    </w:p>
    <w:p w14:paraId="7952FBC1"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6.1 Перечень ресурсов информационно-коммуникационной сети «Интернет», необходимых для освоения дисциплины</w:t>
      </w:r>
    </w:p>
    <w:p w14:paraId="7F91255A"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p>
    <w:p w14:paraId="7E52F2D7"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1. www.znanium.com – электронный библиотечный ресурс.</w:t>
      </w:r>
    </w:p>
    <w:p w14:paraId="4F3B19C4"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2. http://www.cbr.ru - Центральный банк Российской Федерации.</w:t>
      </w:r>
    </w:p>
    <w:p w14:paraId="29585131"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3. http://minfin.ru - Министерство финансов Российской Федерации. </w:t>
      </w:r>
    </w:p>
    <w:p w14:paraId="3C2F883D"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 xml:space="preserve">4. http://www.gks.ru - Федеральная служба государственной статистики. </w:t>
      </w:r>
    </w:p>
    <w:p w14:paraId="068A51EC"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5. https://www.nalog.ru - Федеральная налоговая служба</w:t>
      </w:r>
    </w:p>
    <w:p w14:paraId="03758256" w14:textId="77777777" w:rsidR="00303E0E" w:rsidRPr="00303E0E" w:rsidRDefault="00303E0E" w:rsidP="00303E0E">
      <w:pPr>
        <w:spacing w:after="0" w:line="240" w:lineRule="auto"/>
        <w:jc w:val="both"/>
        <w:rPr>
          <w:rFonts w:ascii="Times New Roman" w:eastAsia="Calibri" w:hAnsi="Times New Roman" w:cs="Times New Roman"/>
          <w:sz w:val="24"/>
        </w:rPr>
      </w:pPr>
    </w:p>
    <w:p w14:paraId="4E15C82D"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b/>
          <w:sz w:val="24"/>
        </w:rPr>
        <w:t>6.2. Перечень необходимых профессиональных баз данных и информационных справочных систем</w:t>
      </w:r>
    </w:p>
    <w:p w14:paraId="34AD4342"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p>
    <w:p w14:paraId="73E1CA45" w14:textId="77777777" w:rsidR="00693621" w:rsidRDefault="00693621" w:rsidP="00693621">
      <w:pPr>
        <w:pStyle w:val="a7"/>
        <w:numPr>
          <w:ilvl w:val="0"/>
          <w:numId w:val="8"/>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3819B79F" w14:textId="77777777" w:rsidR="00693621" w:rsidRDefault="00693621" w:rsidP="00693621">
      <w:pPr>
        <w:pStyle w:val="TextMargin"/>
        <w:numPr>
          <w:ilvl w:val="0"/>
          <w:numId w:val="8"/>
        </w:numPr>
        <w:spacing w:after="0"/>
        <w:ind w:left="714" w:hanging="357"/>
      </w:pPr>
      <w:r>
        <w:t>Электронная библиотечная система «Юрайт». Режим доступа https://www.biblio-online.ru</w:t>
      </w:r>
    </w:p>
    <w:p w14:paraId="4DA620A8" w14:textId="77777777" w:rsidR="00693621" w:rsidRDefault="00693621" w:rsidP="00693621">
      <w:pPr>
        <w:pStyle w:val="TextMargin"/>
        <w:numPr>
          <w:ilvl w:val="0"/>
          <w:numId w:val="8"/>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793FBB53" w14:textId="77777777" w:rsidR="00693621" w:rsidRDefault="00693621" w:rsidP="00693621">
      <w:pPr>
        <w:pStyle w:val="TextMargin"/>
        <w:numPr>
          <w:ilvl w:val="0"/>
          <w:numId w:val="8"/>
        </w:numPr>
        <w:spacing w:after="0"/>
        <w:ind w:left="714" w:hanging="357"/>
      </w:pPr>
      <w:r>
        <w:t xml:space="preserve">Межвузовская электронная библиотека. Режим доступа </w:t>
      </w:r>
      <w:hyperlink r:id="rId5" w:history="1">
        <w:r>
          <w:rPr>
            <w:rStyle w:val="a6"/>
          </w:rPr>
          <w:t>https://icdlib.nspu.ru/</w:t>
        </w:r>
      </w:hyperlink>
    </w:p>
    <w:p w14:paraId="1D024761" w14:textId="77777777" w:rsidR="00693621" w:rsidRDefault="00693621" w:rsidP="00693621">
      <w:pPr>
        <w:pStyle w:val="TextMargin"/>
        <w:numPr>
          <w:ilvl w:val="0"/>
          <w:numId w:val="8"/>
        </w:numPr>
        <w:spacing w:after="0"/>
        <w:ind w:left="714" w:hanging="357"/>
      </w:pPr>
      <w:r>
        <w:t>Научная электронная библиотека eLIBRARU.RU Режим доступа https://www.elibrary.ru/defaultx.asp</w:t>
      </w:r>
    </w:p>
    <w:p w14:paraId="046143C2" w14:textId="77777777" w:rsidR="00303E0E" w:rsidRPr="00303E0E" w:rsidRDefault="00303E0E" w:rsidP="00303E0E">
      <w:pPr>
        <w:spacing w:after="0" w:line="240" w:lineRule="auto"/>
        <w:jc w:val="both"/>
        <w:rPr>
          <w:rFonts w:ascii="Times New Roman" w:eastAsia="Calibri" w:hAnsi="Times New Roman" w:cs="Times New Roman"/>
          <w:sz w:val="24"/>
        </w:rPr>
      </w:pPr>
    </w:p>
    <w:p w14:paraId="22712C64"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lastRenderedPageBreak/>
        <w:t>7. Методические указания и учебно-методическое обеспечение для обучающихся по освоению дисциплины</w:t>
      </w:r>
    </w:p>
    <w:p w14:paraId="6AC0B3AB" w14:textId="77777777" w:rsidR="00303E0E" w:rsidRPr="00303E0E" w:rsidRDefault="00303E0E" w:rsidP="00303E0E">
      <w:pPr>
        <w:spacing w:after="0" w:line="240" w:lineRule="auto"/>
        <w:jc w:val="both"/>
        <w:rPr>
          <w:rFonts w:ascii="Times New Roman" w:eastAsia="Calibri" w:hAnsi="Times New Roman" w:cs="Times New Roman"/>
          <w:sz w:val="24"/>
        </w:rPr>
      </w:pPr>
    </w:p>
    <w:p w14:paraId="7DB9A1ED"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5585F622"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Методические рекомендации для работы с инвалидами и лицами с ОВЗ размещены в ЭИОС института (eios.ggpi.org).</w:t>
      </w:r>
    </w:p>
    <w:p w14:paraId="0F406C11"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8. Материально-техническая база, программное обеспечение, необходимое для осуществления образовательного процесса по дисциплине</w:t>
      </w:r>
    </w:p>
    <w:p w14:paraId="357E895D" w14:textId="77777777" w:rsidR="00303E0E" w:rsidRPr="00303E0E" w:rsidRDefault="00303E0E" w:rsidP="00303E0E">
      <w:pPr>
        <w:spacing w:after="0" w:line="240" w:lineRule="auto"/>
        <w:jc w:val="both"/>
        <w:rPr>
          <w:rFonts w:ascii="Times New Roman" w:eastAsia="Calibri" w:hAnsi="Times New Roman" w:cs="Times New Roman"/>
          <w:sz w:val="24"/>
        </w:rPr>
      </w:pPr>
    </w:p>
    <w:p w14:paraId="25F6AF84" w14:textId="77777777" w:rsidR="00BA56A6" w:rsidRDefault="00BA56A6" w:rsidP="00BA56A6">
      <w:pPr>
        <w:pStyle w:val="TextKS"/>
        <w:ind w:firstLine="708"/>
      </w:pPr>
      <w:r>
        <w:t>Учебный корпус и  аудитория согласно справке МТО.</w:t>
      </w:r>
    </w:p>
    <w:p w14:paraId="105C9FFD" w14:textId="77777777" w:rsidR="00303E0E" w:rsidRPr="00303E0E" w:rsidRDefault="00303E0E" w:rsidP="00303E0E">
      <w:pPr>
        <w:spacing w:after="0" w:line="240" w:lineRule="auto"/>
        <w:ind w:firstLine="709"/>
        <w:jc w:val="both"/>
        <w:rPr>
          <w:rFonts w:ascii="Times New Roman" w:eastAsia="Calibri" w:hAnsi="Times New Roman" w:cs="Times New Roman"/>
          <w:sz w:val="24"/>
        </w:rPr>
      </w:pPr>
      <w:r w:rsidRPr="00303E0E">
        <w:rPr>
          <w:rFonts w:ascii="Times New Roman" w:eastAsia="Calibri" w:hAnsi="Times New Roman" w:cs="Times New Roman"/>
          <w:sz w:val="24"/>
        </w:rPr>
        <w:t>Полный перечень материально-технической базы и программного обеспечения размещены в ЭИОС института (eios.ggpi.org).</w:t>
      </w:r>
    </w:p>
    <w:p w14:paraId="4C7272F8" w14:textId="77777777" w:rsidR="00303E0E" w:rsidRPr="00303E0E" w:rsidRDefault="00303E0E" w:rsidP="00303E0E">
      <w:pPr>
        <w:rPr>
          <w:rFonts w:ascii="Calibri" w:eastAsia="Calibri" w:hAnsi="Calibri" w:cs="Times New Roman"/>
        </w:rPr>
        <w:sectPr w:rsidR="00303E0E" w:rsidRPr="00303E0E">
          <w:pgSz w:w="11906" w:h="16838"/>
          <w:pgMar w:top="1134" w:right="850" w:bottom="1134" w:left="1701" w:header="708" w:footer="708" w:gutter="0"/>
          <w:cols w:space="708"/>
          <w:docGrid w:linePitch="360"/>
        </w:sectPr>
      </w:pPr>
    </w:p>
    <w:p w14:paraId="5DB16790" w14:textId="77777777" w:rsidR="00303E0E" w:rsidRPr="00303E0E" w:rsidRDefault="00303E0E" w:rsidP="00303E0E">
      <w:pPr>
        <w:spacing w:after="0" w:line="240" w:lineRule="auto"/>
        <w:jc w:val="both"/>
        <w:rPr>
          <w:rFonts w:ascii="Times New Roman" w:eastAsia="Calibri" w:hAnsi="Times New Roman" w:cs="Times New Roman"/>
          <w:sz w:val="24"/>
        </w:rPr>
      </w:pPr>
    </w:p>
    <w:p w14:paraId="79DEE67C"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9. Рейтинг-план оценки успеваемости студентов</w:t>
      </w:r>
    </w:p>
    <w:p w14:paraId="773D27D1" w14:textId="77777777" w:rsidR="00303E0E" w:rsidRPr="00303E0E" w:rsidRDefault="00303E0E" w:rsidP="00303E0E">
      <w:pPr>
        <w:spacing w:after="0" w:line="240" w:lineRule="auto"/>
        <w:jc w:val="both"/>
        <w:rPr>
          <w:rFonts w:ascii="Times New Roman" w:eastAsia="Calibri" w:hAnsi="Times New Roman" w:cs="Times New Roman"/>
          <w:sz w:val="24"/>
        </w:rPr>
      </w:pPr>
    </w:p>
    <w:p w14:paraId="002D780A" w14:textId="77777777" w:rsidR="00303E0E" w:rsidRPr="00303E0E" w:rsidRDefault="00303E0E" w:rsidP="00303E0E">
      <w:pPr>
        <w:spacing w:after="0" w:line="240" w:lineRule="auto"/>
        <w:rPr>
          <w:rFonts w:ascii="Times New Roman" w:eastAsia="Times New Roman" w:hAnsi="Times New Roman" w:cs="Times New Roman"/>
          <w:sz w:val="24"/>
          <w:szCs w:val="24"/>
          <w:lang w:eastAsia="ru-RU"/>
        </w:rPr>
      </w:pPr>
      <w:r w:rsidRPr="00303E0E">
        <w:rPr>
          <w:rFonts w:ascii="Times New Roman" w:eastAsia="Times New Roman" w:hAnsi="Times New Roman" w:cs="Times New Roman"/>
          <w:sz w:val="24"/>
          <w:szCs w:val="24"/>
          <w:lang w:eastAsia="ru-RU"/>
        </w:rPr>
        <w:t>Дисциплина: Финансово-экономический практикум</w:t>
      </w:r>
    </w:p>
    <w:p w14:paraId="6B62B587" w14:textId="77777777" w:rsidR="00303E0E" w:rsidRPr="00303E0E" w:rsidRDefault="00D717AC" w:rsidP="00303E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Семестр: 7</w:t>
      </w:r>
    </w:p>
    <w:p w14:paraId="44DAE817" w14:textId="77777777" w:rsidR="00303E0E" w:rsidRPr="00303E0E" w:rsidRDefault="00303E0E" w:rsidP="00303E0E">
      <w:pPr>
        <w:spacing w:after="0" w:line="240" w:lineRule="auto"/>
        <w:rPr>
          <w:rFonts w:ascii="Times New Roman" w:eastAsia="Times New Roman" w:hAnsi="Times New Roman" w:cs="Times New Roman"/>
          <w:sz w:val="24"/>
          <w:szCs w:val="24"/>
          <w:lang w:eastAsia="ru-RU"/>
        </w:rPr>
      </w:pPr>
    </w:p>
    <w:tbl>
      <w:tblPr>
        <w:tblW w:w="14884" w:type="dxa"/>
        <w:tblInd w:w="-601" w:type="dxa"/>
        <w:tblLayout w:type="fixed"/>
        <w:tblLook w:val="0000" w:firstRow="0" w:lastRow="0" w:firstColumn="0" w:lastColumn="0" w:noHBand="0" w:noVBand="0"/>
      </w:tblPr>
      <w:tblGrid>
        <w:gridCol w:w="1527"/>
        <w:gridCol w:w="529"/>
        <w:gridCol w:w="529"/>
        <w:gridCol w:w="530"/>
        <w:gridCol w:w="571"/>
        <w:gridCol w:w="3402"/>
        <w:gridCol w:w="1260"/>
        <w:gridCol w:w="2284"/>
        <w:gridCol w:w="2126"/>
        <w:gridCol w:w="2126"/>
      </w:tblGrid>
      <w:tr w:rsidR="00303E0E" w:rsidRPr="00303E0E" w14:paraId="777C64BB" w14:textId="77777777" w:rsidTr="00085222">
        <w:trPr>
          <w:trHeight w:val="691"/>
        </w:trPr>
        <w:tc>
          <w:tcPr>
            <w:tcW w:w="1527" w:type="dxa"/>
            <w:vMerge w:val="restart"/>
            <w:tcBorders>
              <w:top w:val="single" w:sz="3" w:space="0" w:color="000000"/>
              <w:left w:val="single" w:sz="3" w:space="0" w:color="000000"/>
              <w:bottom w:val="single" w:sz="3" w:space="0" w:color="000000"/>
              <w:right w:val="nil"/>
            </w:tcBorders>
            <w:vAlign w:val="center"/>
          </w:tcPr>
          <w:p w14:paraId="1D069FBC"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303E0E">
              <w:rPr>
                <w:rFonts w:ascii="Times New Roman" w:eastAsia="Calibri" w:hAnsi="Times New Roman" w:cs="Times New Roman"/>
                <w:b/>
                <w:bCs/>
                <w:sz w:val="24"/>
                <w:szCs w:val="24"/>
              </w:rPr>
              <w:t>Дисциплина</w:t>
            </w:r>
          </w:p>
          <w:p w14:paraId="222ABFEC"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 xml:space="preserve"> /семестры</w:t>
            </w:r>
          </w:p>
        </w:tc>
        <w:tc>
          <w:tcPr>
            <w:tcW w:w="2159" w:type="dxa"/>
            <w:gridSpan w:val="4"/>
            <w:tcBorders>
              <w:top w:val="single" w:sz="3" w:space="0" w:color="000000"/>
              <w:left w:val="single" w:sz="3" w:space="0" w:color="000000"/>
              <w:bottom w:val="single" w:sz="3" w:space="0" w:color="000000"/>
              <w:right w:val="single" w:sz="3" w:space="0" w:color="000000"/>
            </w:tcBorders>
            <w:vAlign w:val="center"/>
          </w:tcPr>
          <w:p w14:paraId="5D11854B"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303E0E">
              <w:rPr>
                <w:rFonts w:ascii="Times New Roman" w:eastAsia="Calibri" w:hAnsi="Times New Roman" w:cs="Times New Roman"/>
                <w:b/>
                <w:bCs/>
                <w:sz w:val="24"/>
                <w:szCs w:val="24"/>
              </w:rPr>
              <w:t>Объем аудиторной работы</w:t>
            </w:r>
          </w:p>
        </w:tc>
        <w:tc>
          <w:tcPr>
            <w:tcW w:w="3402" w:type="dxa"/>
            <w:vMerge w:val="restart"/>
            <w:tcBorders>
              <w:top w:val="single" w:sz="3" w:space="0" w:color="000000"/>
              <w:left w:val="single" w:sz="3" w:space="0" w:color="000000"/>
              <w:bottom w:val="single" w:sz="3" w:space="0" w:color="000000"/>
              <w:right w:val="nil"/>
            </w:tcBorders>
            <w:vAlign w:val="center"/>
          </w:tcPr>
          <w:p w14:paraId="04336FCF"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Виды текущей аттестационной аудиторной и внеаудиторной работы</w:t>
            </w:r>
          </w:p>
        </w:tc>
        <w:tc>
          <w:tcPr>
            <w:tcW w:w="1260" w:type="dxa"/>
            <w:vMerge w:val="restart"/>
            <w:tcBorders>
              <w:top w:val="single" w:sz="3" w:space="0" w:color="000000"/>
              <w:left w:val="single" w:sz="3" w:space="0" w:color="000000"/>
              <w:bottom w:val="single" w:sz="3" w:space="0" w:color="000000"/>
              <w:right w:val="nil"/>
            </w:tcBorders>
            <w:vAlign w:val="center"/>
          </w:tcPr>
          <w:p w14:paraId="4454F858"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Максимальное (норматив) количество баллов</w:t>
            </w:r>
          </w:p>
        </w:tc>
        <w:tc>
          <w:tcPr>
            <w:tcW w:w="2284" w:type="dxa"/>
            <w:vMerge w:val="restart"/>
            <w:tcBorders>
              <w:top w:val="single" w:sz="3" w:space="0" w:color="000000"/>
              <w:left w:val="single" w:sz="3" w:space="0" w:color="000000"/>
              <w:bottom w:val="single" w:sz="3" w:space="0" w:color="000000"/>
              <w:right w:val="nil"/>
            </w:tcBorders>
            <w:vAlign w:val="center"/>
          </w:tcPr>
          <w:p w14:paraId="0AC81EE4"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Поощрение</w:t>
            </w:r>
          </w:p>
        </w:tc>
        <w:tc>
          <w:tcPr>
            <w:tcW w:w="2126" w:type="dxa"/>
            <w:vMerge w:val="restart"/>
            <w:tcBorders>
              <w:top w:val="single" w:sz="3" w:space="0" w:color="000000"/>
              <w:left w:val="single" w:sz="3" w:space="0" w:color="000000"/>
              <w:bottom w:val="single" w:sz="3" w:space="0" w:color="000000"/>
              <w:right w:val="nil"/>
            </w:tcBorders>
            <w:vAlign w:val="center"/>
          </w:tcPr>
          <w:p w14:paraId="3A55B8EA"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Штрафы</w:t>
            </w:r>
          </w:p>
        </w:tc>
        <w:tc>
          <w:tcPr>
            <w:tcW w:w="2126" w:type="dxa"/>
            <w:vMerge w:val="restart"/>
            <w:tcBorders>
              <w:top w:val="single" w:sz="3" w:space="0" w:color="000000"/>
              <w:left w:val="single" w:sz="3" w:space="0" w:color="000000"/>
              <w:bottom w:val="single" w:sz="3" w:space="0" w:color="000000"/>
              <w:right w:val="single" w:sz="3" w:space="0" w:color="000000"/>
            </w:tcBorders>
            <w:vAlign w:val="center"/>
          </w:tcPr>
          <w:p w14:paraId="05A3C9AB"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Итоговая форма отчета (мин. балл)</w:t>
            </w:r>
          </w:p>
        </w:tc>
      </w:tr>
      <w:tr w:rsidR="00303E0E" w:rsidRPr="00303E0E" w14:paraId="267247A9" w14:textId="77777777" w:rsidTr="00085222">
        <w:trPr>
          <w:trHeight w:val="605"/>
        </w:trPr>
        <w:tc>
          <w:tcPr>
            <w:tcW w:w="1527" w:type="dxa"/>
            <w:vMerge/>
            <w:tcBorders>
              <w:top w:val="single" w:sz="3" w:space="0" w:color="000000"/>
              <w:left w:val="single" w:sz="3" w:space="0" w:color="000000"/>
              <w:bottom w:val="single" w:sz="3" w:space="0" w:color="000000"/>
              <w:right w:val="nil"/>
            </w:tcBorders>
            <w:vAlign w:val="center"/>
          </w:tcPr>
          <w:p w14:paraId="7A31624D"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single" w:sz="3" w:space="0" w:color="000000"/>
              <w:left w:val="single" w:sz="3" w:space="0" w:color="000000"/>
              <w:bottom w:val="single" w:sz="3" w:space="0" w:color="000000"/>
              <w:right w:val="nil"/>
            </w:tcBorders>
            <w:vAlign w:val="center"/>
          </w:tcPr>
          <w:p w14:paraId="5395144A"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лк</w:t>
            </w:r>
          </w:p>
        </w:tc>
        <w:tc>
          <w:tcPr>
            <w:tcW w:w="529" w:type="dxa"/>
            <w:tcBorders>
              <w:top w:val="single" w:sz="3" w:space="0" w:color="000000"/>
              <w:left w:val="single" w:sz="3" w:space="0" w:color="000000"/>
              <w:bottom w:val="single" w:sz="3" w:space="0" w:color="000000"/>
              <w:right w:val="nil"/>
            </w:tcBorders>
            <w:vAlign w:val="center"/>
          </w:tcPr>
          <w:p w14:paraId="19383F84"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Сем/ пр</w:t>
            </w:r>
          </w:p>
        </w:tc>
        <w:tc>
          <w:tcPr>
            <w:tcW w:w="530" w:type="dxa"/>
            <w:tcBorders>
              <w:top w:val="single" w:sz="3" w:space="0" w:color="000000"/>
              <w:left w:val="single" w:sz="3" w:space="0" w:color="000000"/>
              <w:bottom w:val="single" w:sz="3" w:space="0" w:color="000000"/>
              <w:right w:val="nil"/>
            </w:tcBorders>
            <w:vAlign w:val="center"/>
          </w:tcPr>
          <w:p w14:paraId="1DE95C42"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лаб</w:t>
            </w:r>
          </w:p>
        </w:tc>
        <w:tc>
          <w:tcPr>
            <w:tcW w:w="571" w:type="dxa"/>
            <w:tcBorders>
              <w:top w:val="single" w:sz="3" w:space="0" w:color="000000"/>
              <w:left w:val="single" w:sz="3" w:space="0" w:color="000000"/>
              <w:bottom w:val="single" w:sz="3" w:space="0" w:color="000000"/>
              <w:right w:val="single" w:sz="3" w:space="0" w:color="000000"/>
            </w:tcBorders>
            <w:vAlign w:val="center"/>
          </w:tcPr>
          <w:p w14:paraId="1C851763" w14:textId="77777777" w:rsidR="00303E0E" w:rsidRPr="00303E0E" w:rsidRDefault="00303E0E" w:rsidP="00303E0E">
            <w:pPr>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КСР</w:t>
            </w:r>
          </w:p>
        </w:tc>
        <w:tc>
          <w:tcPr>
            <w:tcW w:w="3402" w:type="dxa"/>
            <w:vMerge/>
            <w:tcBorders>
              <w:top w:val="single" w:sz="3" w:space="0" w:color="000000"/>
              <w:left w:val="single" w:sz="3" w:space="0" w:color="000000"/>
              <w:bottom w:val="single" w:sz="3" w:space="0" w:color="000000"/>
              <w:right w:val="nil"/>
            </w:tcBorders>
            <w:vAlign w:val="center"/>
          </w:tcPr>
          <w:p w14:paraId="38DEE86A"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1260" w:type="dxa"/>
            <w:vMerge/>
            <w:tcBorders>
              <w:top w:val="single" w:sz="3" w:space="0" w:color="000000"/>
              <w:left w:val="single" w:sz="3" w:space="0" w:color="000000"/>
              <w:bottom w:val="single" w:sz="3" w:space="0" w:color="000000"/>
              <w:right w:val="nil"/>
            </w:tcBorders>
            <w:vAlign w:val="center"/>
          </w:tcPr>
          <w:p w14:paraId="5A86EDDE"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284" w:type="dxa"/>
            <w:vMerge/>
            <w:tcBorders>
              <w:top w:val="single" w:sz="3" w:space="0" w:color="000000"/>
              <w:left w:val="single" w:sz="3" w:space="0" w:color="000000"/>
              <w:bottom w:val="single" w:sz="3" w:space="0" w:color="000000"/>
              <w:right w:val="nil"/>
            </w:tcBorders>
            <w:vAlign w:val="center"/>
          </w:tcPr>
          <w:p w14:paraId="056042CE"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126" w:type="dxa"/>
            <w:vMerge/>
            <w:tcBorders>
              <w:top w:val="single" w:sz="3" w:space="0" w:color="000000"/>
              <w:left w:val="single" w:sz="3" w:space="0" w:color="000000"/>
              <w:bottom w:val="single" w:sz="3" w:space="0" w:color="000000"/>
              <w:right w:val="nil"/>
            </w:tcBorders>
            <w:vAlign w:val="center"/>
          </w:tcPr>
          <w:p w14:paraId="58EF948D"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126" w:type="dxa"/>
            <w:vMerge/>
            <w:tcBorders>
              <w:top w:val="single" w:sz="3" w:space="0" w:color="000000"/>
              <w:left w:val="single" w:sz="3" w:space="0" w:color="000000"/>
              <w:bottom w:val="single" w:sz="3" w:space="0" w:color="000000"/>
              <w:right w:val="single" w:sz="3" w:space="0" w:color="000000"/>
            </w:tcBorders>
            <w:vAlign w:val="center"/>
          </w:tcPr>
          <w:p w14:paraId="7A22DC81"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r>
      <w:tr w:rsidR="00303E0E" w:rsidRPr="00303E0E" w14:paraId="57D84D7D" w14:textId="77777777" w:rsidTr="00085222">
        <w:trPr>
          <w:trHeight w:val="1246"/>
        </w:trPr>
        <w:tc>
          <w:tcPr>
            <w:tcW w:w="1527" w:type="dxa"/>
            <w:tcBorders>
              <w:top w:val="single" w:sz="3" w:space="0" w:color="000000"/>
              <w:left w:val="single" w:sz="3" w:space="0" w:color="000000"/>
              <w:bottom w:val="single" w:sz="3" w:space="0" w:color="000000"/>
              <w:right w:val="nil"/>
            </w:tcBorders>
          </w:tcPr>
          <w:p w14:paraId="0933EF8C" w14:textId="638794FE" w:rsidR="00303E0E" w:rsidRPr="00303E0E" w:rsidRDefault="00303E0E" w:rsidP="00303E0E">
            <w:pPr>
              <w:spacing w:after="0" w:line="240" w:lineRule="auto"/>
              <w:rPr>
                <w:rFonts w:ascii="Times New Roman" w:eastAsia="Times New Roman" w:hAnsi="Times New Roman" w:cs="Times New Roman"/>
                <w:sz w:val="24"/>
                <w:szCs w:val="24"/>
                <w:lang w:eastAsia="ru-RU"/>
              </w:rPr>
            </w:pPr>
            <w:r w:rsidRPr="00303E0E">
              <w:rPr>
                <w:rFonts w:ascii="Times New Roman" w:eastAsia="Times New Roman" w:hAnsi="Times New Roman" w:cs="Times New Roman"/>
                <w:sz w:val="24"/>
                <w:szCs w:val="24"/>
                <w:lang w:eastAsia="ru-RU"/>
              </w:rPr>
              <w:t xml:space="preserve">Финансово-экономический практикум / </w:t>
            </w:r>
            <w:r w:rsidR="007816A9">
              <w:rPr>
                <w:rFonts w:ascii="Times New Roman" w:eastAsia="Times New Roman" w:hAnsi="Times New Roman" w:cs="Times New Roman"/>
                <w:sz w:val="24"/>
                <w:szCs w:val="24"/>
                <w:lang w:eastAsia="ru-RU"/>
              </w:rPr>
              <w:t>Переаттестация</w:t>
            </w:r>
          </w:p>
          <w:p w14:paraId="28797679" w14:textId="77777777" w:rsidR="00303E0E" w:rsidRPr="00303E0E" w:rsidRDefault="00303E0E" w:rsidP="00303E0E">
            <w:pPr>
              <w:suppressAutoHyphens/>
              <w:spacing w:after="0" w:line="240" w:lineRule="auto"/>
              <w:contextualSpacing/>
              <w:rPr>
                <w:rFonts w:ascii="Times New Roman" w:eastAsia="Calibri" w:hAnsi="Times New Roman" w:cs="Times New Roman"/>
                <w:sz w:val="24"/>
                <w:szCs w:val="24"/>
              </w:rPr>
            </w:pPr>
          </w:p>
        </w:tc>
        <w:tc>
          <w:tcPr>
            <w:tcW w:w="529" w:type="dxa"/>
            <w:tcBorders>
              <w:top w:val="single" w:sz="3" w:space="0" w:color="000000"/>
              <w:left w:val="single" w:sz="3" w:space="0" w:color="000000"/>
              <w:bottom w:val="single" w:sz="3" w:space="0" w:color="000000"/>
              <w:right w:val="nil"/>
            </w:tcBorders>
          </w:tcPr>
          <w:p w14:paraId="56C2C4AA"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08FF9D41"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4</w:t>
            </w:r>
          </w:p>
        </w:tc>
        <w:tc>
          <w:tcPr>
            <w:tcW w:w="529" w:type="dxa"/>
            <w:tcBorders>
              <w:top w:val="single" w:sz="3" w:space="0" w:color="000000"/>
              <w:left w:val="single" w:sz="3" w:space="0" w:color="000000"/>
              <w:bottom w:val="single" w:sz="3" w:space="0" w:color="000000"/>
              <w:right w:val="nil"/>
            </w:tcBorders>
          </w:tcPr>
          <w:p w14:paraId="514084E1"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p>
          <w:p w14:paraId="33368368" w14:textId="77777777" w:rsidR="00303E0E" w:rsidRPr="00303E0E" w:rsidRDefault="004B4E83"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30" w:type="dxa"/>
            <w:tcBorders>
              <w:top w:val="single" w:sz="3" w:space="0" w:color="000000"/>
              <w:left w:val="single" w:sz="3" w:space="0" w:color="000000"/>
              <w:bottom w:val="single" w:sz="3" w:space="0" w:color="000000"/>
              <w:right w:val="nil"/>
            </w:tcBorders>
          </w:tcPr>
          <w:p w14:paraId="4D5BF430"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p>
          <w:p w14:paraId="5BB3B33F"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w:t>
            </w:r>
          </w:p>
        </w:tc>
        <w:tc>
          <w:tcPr>
            <w:tcW w:w="571" w:type="dxa"/>
            <w:tcBorders>
              <w:top w:val="single" w:sz="3" w:space="0" w:color="000000"/>
              <w:left w:val="single" w:sz="3" w:space="0" w:color="000000"/>
              <w:bottom w:val="single" w:sz="3" w:space="0" w:color="000000"/>
              <w:right w:val="single" w:sz="3" w:space="0" w:color="000000"/>
            </w:tcBorders>
          </w:tcPr>
          <w:p w14:paraId="17F0619D"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7BDD82D2"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w:t>
            </w:r>
          </w:p>
        </w:tc>
        <w:tc>
          <w:tcPr>
            <w:tcW w:w="3402" w:type="dxa"/>
            <w:tcBorders>
              <w:top w:val="single" w:sz="3" w:space="0" w:color="000000"/>
              <w:left w:val="single" w:sz="3" w:space="0" w:color="000000"/>
              <w:bottom w:val="single" w:sz="3" w:space="0" w:color="000000"/>
              <w:right w:val="nil"/>
            </w:tcBorders>
          </w:tcPr>
          <w:p w14:paraId="7BF0BABB"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 Контроль посещаемости лекций</w:t>
            </w:r>
          </w:p>
          <w:p w14:paraId="5D388F4B"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2. Контроль посещаемости семинарских занятий</w:t>
            </w:r>
          </w:p>
          <w:p w14:paraId="5DDE17B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3. Работа на практических занятиях</w:t>
            </w:r>
          </w:p>
          <w:p w14:paraId="2C40E821"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303E0E">
              <w:rPr>
                <w:rFonts w:ascii="Times New Roman" w:eastAsia="Calibri" w:hAnsi="Times New Roman" w:cs="Times New Roman"/>
                <w:i/>
                <w:iCs/>
                <w:sz w:val="24"/>
                <w:szCs w:val="24"/>
                <w:u w:val="single"/>
              </w:rPr>
              <w:t>Формы контрольных мероприятий</w:t>
            </w:r>
          </w:p>
          <w:p w14:paraId="5115FE3F"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 контрольная работа</w:t>
            </w:r>
          </w:p>
          <w:p w14:paraId="53C7A2EF"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2. тест</w:t>
            </w:r>
          </w:p>
          <w:p w14:paraId="2CC281D1"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303E0E">
              <w:rPr>
                <w:rFonts w:ascii="Times New Roman" w:eastAsia="Calibri" w:hAnsi="Times New Roman" w:cs="Times New Roman"/>
                <w:i/>
                <w:iCs/>
                <w:sz w:val="24"/>
                <w:szCs w:val="24"/>
                <w:u w:val="single"/>
              </w:rPr>
              <w:t>Компенсационные мероприятия</w:t>
            </w:r>
          </w:p>
          <w:p w14:paraId="3CFB045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1.Письменный реферат по темам практических занятий</w:t>
            </w:r>
          </w:p>
        </w:tc>
        <w:tc>
          <w:tcPr>
            <w:tcW w:w="1260" w:type="dxa"/>
            <w:tcBorders>
              <w:top w:val="single" w:sz="3" w:space="0" w:color="000000"/>
              <w:left w:val="single" w:sz="3" w:space="0" w:color="000000"/>
              <w:bottom w:val="single" w:sz="3" w:space="0" w:color="000000"/>
              <w:right w:val="nil"/>
            </w:tcBorders>
          </w:tcPr>
          <w:p w14:paraId="04E28082"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0068BB3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10</w:t>
            </w:r>
          </w:p>
          <w:p w14:paraId="4CE30B7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3D3BAFF2"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p w14:paraId="35D9A55D"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p w14:paraId="79A9C17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p w14:paraId="006EF20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3B47D8A0"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4E4E430C" w14:textId="77777777" w:rsidR="00303E0E" w:rsidRPr="00303E0E" w:rsidRDefault="00303E0E" w:rsidP="00303E0E">
            <w:pPr>
              <w:rPr>
                <w:rFonts w:ascii="Times New Roman" w:eastAsia="Calibri" w:hAnsi="Times New Roman" w:cs="Times New Roman"/>
                <w:sz w:val="24"/>
                <w:szCs w:val="24"/>
              </w:rPr>
            </w:pPr>
          </w:p>
          <w:p w14:paraId="2B6F0F42" w14:textId="77777777" w:rsidR="004B4E83" w:rsidRDefault="004B4E83" w:rsidP="00303E0E">
            <w:pPr>
              <w:rPr>
                <w:rFonts w:ascii="Times New Roman" w:eastAsia="Calibri" w:hAnsi="Times New Roman" w:cs="Times New Roman"/>
                <w:sz w:val="24"/>
                <w:szCs w:val="24"/>
              </w:rPr>
            </w:pPr>
          </w:p>
          <w:p w14:paraId="5EA92008" w14:textId="77777777" w:rsidR="004B4E83" w:rsidRDefault="004B4E83" w:rsidP="00303E0E">
            <w:pPr>
              <w:rPr>
                <w:rFonts w:ascii="Times New Roman" w:eastAsia="Calibri" w:hAnsi="Times New Roman" w:cs="Times New Roman"/>
                <w:sz w:val="24"/>
                <w:szCs w:val="24"/>
              </w:rPr>
            </w:pPr>
          </w:p>
          <w:p w14:paraId="193EB092" w14:textId="77777777" w:rsidR="00303E0E" w:rsidRPr="00303E0E" w:rsidRDefault="00303E0E" w:rsidP="00303E0E">
            <w:pPr>
              <w:rPr>
                <w:rFonts w:ascii="Times New Roman" w:eastAsia="Calibri" w:hAnsi="Times New Roman" w:cs="Times New Roman"/>
                <w:sz w:val="24"/>
                <w:szCs w:val="24"/>
              </w:rPr>
            </w:pPr>
            <w:r w:rsidRPr="00303E0E">
              <w:rPr>
                <w:rFonts w:ascii="Times New Roman" w:eastAsia="Calibri" w:hAnsi="Times New Roman" w:cs="Times New Roman"/>
                <w:sz w:val="24"/>
                <w:szCs w:val="24"/>
              </w:rPr>
              <w:t>5</w:t>
            </w:r>
          </w:p>
        </w:tc>
        <w:tc>
          <w:tcPr>
            <w:tcW w:w="2284" w:type="dxa"/>
            <w:tcBorders>
              <w:top w:val="single" w:sz="3" w:space="0" w:color="000000"/>
              <w:left w:val="single" w:sz="3" w:space="0" w:color="000000"/>
              <w:bottom w:val="single" w:sz="3" w:space="0" w:color="000000"/>
              <w:right w:val="nil"/>
            </w:tcBorders>
          </w:tcPr>
          <w:p w14:paraId="1508867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+ 1 балл за дополнения</w:t>
            </w:r>
          </w:p>
          <w:p w14:paraId="031B4A44"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tc>
        <w:tc>
          <w:tcPr>
            <w:tcW w:w="2126" w:type="dxa"/>
            <w:tcBorders>
              <w:top w:val="single" w:sz="3" w:space="0" w:color="000000"/>
              <w:left w:val="single" w:sz="3" w:space="0" w:color="000000"/>
              <w:bottom w:val="single" w:sz="3" w:space="0" w:color="000000"/>
              <w:right w:val="nil"/>
            </w:tcBorders>
          </w:tcPr>
          <w:p w14:paraId="48FCCDAC"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Не применяются</w:t>
            </w:r>
            <w:r w:rsidRPr="00303E0E">
              <w:rPr>
                <w:rFonts w:ascii="Times New Roman" w:eastAsia="Calibri" w:hAnsi="Times New Roman" w:cs="Times New Roman"/>
                <w:sz w:val="24"/>
                <w:szCs w:val="24"/>
                <w:lang w:val="en-US"/>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256B1774"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186F9110"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0B1CD713"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6C73B995"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2EA3867C"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526B188A"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719949A3"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20AAD473"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54A4F859"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 </w:t>
            </w:r>
          </w:p>
        </w:tc>
      </w:tr>
      <w:tr w:rsidR="00303E0E" w:rsidRPr="00303E0E" w14:paraId="4BE40E0A" w14:textId="77777777" w:rsidTr="00085222">
        <w:trPr>
          <w:trHeight w:val="263"/>
        </w:trPr>
        <w:tc>
          <w:tcPr>
            <w:tcW w:w="1527" w:type="dxa"/>
            <w:tcBorders>
              <w:top w:val="single" w:sz="3" w:space="0" w:color="000000"/>
              <w:left w:val="single" w:sz="3" w:space="0" w:color="000000"/>
              <w:bottom w:val="single" w:sz="3" w:space="0" w:color="000000"/>
              <w:right w:val="nil"/>
            </w:tcBorders>
            <w:vAlign w:val="center"/>
          </w:tcPr>
          <w:p w14:paraId="2021A87A"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ИТОГО</w:t>
            </w:r>
          </w:p>
        </w:tc>
        <w:tc>
          <w:tcPr>
            <w:tcW w:w="529" w:type="dxa"/>
            <w:tcBorders>
              <w:top w:val="single" w:sz="3" w:space="0" w:color="000000"/>
              <w:left w:val="single" w:sz="3" w:space="0" w:color="000000"/>
              <w:bottom w:val="single" w:sz="3" w:space="0" w:color="000000"/>
              <w:right w:val="nil"/>
            </w:tcBorders>
            <w:vAlign w:val="center"/>
          </w:tcPr>
          <w:p w14:paraId="464911A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29" w:type="dxa"/>
            <w:tcBorders>
              <w:top w:val="single" w:sz="3" w:space="0" w:color="000000"/>
              <w:left w:val="single" w:sz="3" w:space="0" w:color="000000"/>
              <w:bottom w:val="single" w:sz="3" w:space="0" w:color="000000"/>
              <w:right w:val="nil"/>
            </w:tcBorders>
            <w:vAlign w:val="center"/>
          </w:tcPr>
          <w:p w14:paraId="7C3742DA"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30" w:type="dxa"/>
            <w:tcBorders>
              <w:top w:val="single" w:sz="3" w:space="0" w:color="000000"/>
              <w:left w:val="single" w:sz="3" w:space="0" w:color="000000"/>
              <w:bottom w:val="single" w:sz="3" w:space="0" w:color="000000"/>
              <w:right w:val="nil"/>
            </w:tcBorders>
            <w:vAlign w:val="center"/>
          </w:tcPr>
          <w:p w14:paraId="6F0CA9D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71" w:type="dxa"/>
            <w:tcBorders>
              <w:top w:val="single" w:sz="3" w:space="0" w:color="000000"/>
              <w:left w:val="single" w:sz="3" w:space="0" w:color="000000"/>
              <w:bottom w:val="single" w:sz="3" w:space="0" w:color="000000"/>
              <w:right w:val="single" w:sz="3" w:space="0" w:color="000000"/>
            </w:tcBorders>
          </w:tcPr>
          <w:p w14:paraId="53DBA43F"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3402" w:type="dxa"/>
            <w:tcBorders>
              <w:top w:val="single" w:sz="3" w:space="0" w:color="000000"/>
              <w:left w:val="single" w:sz="3" w:space="0" w:color="000000"/>
              <w:bottom w:val="single" w:sz="3" w:space="0" w:color="000000"/>
              <w:right w:val="nil"/>
            </w:tcBorders>
            <w:vAlign w:val="center"/>
          </w:tcPr>
          <w:p w14:paraId="2C38DF54"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7796" w:type="dxa"/>
            <w:gridSpan w:val="4"/>
            <w:tcBorders>
              <w:top w:val="single" w:sz="3" w:space="0" w:color="000000"/>
              <w:left w:val="single" w:sz="3" w:space="0" w:color="000000"/>
              <w:bottom w:val="single" w:sz="3" w:space="0" w:color="000000"/>
              <w:right w:val="single" w:sz="3" w:space="0" w:color="000000"/>
            </w:tcBorders>
            <w:vAlign w:val="center"/>
          </w:tcPr>
          <w:p w14:paraId="1CDC5636"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lang w:val="en-US"/>
              </w:rPr>
              <w:t>1</w:t>
            </w:r>
            <w:r w:rsidRPr="00303E0E">
              <w:rPr>
                <w:rFonts w:ascii="Times New Roman" w:eastAsia="Calibri" w:hAnsi="Times New Roman" w:cs="Times New Roman"/>
                <w:sz w:val="24"/>
                <w:szCs w:val="24"/>
              </w:rPr>
              <w:t>0 (без компенсации)</w:t>
            </w:r>
          </w:p>
        </w:tc>
      </w:tr>
    </w:tbl>
    <w:p w14:paraId="06FB66DC"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75A5B580"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7130D673"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799FE9CB"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06D8FFDE"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4DDCA983" w14:textId="77777777" w:rsidR="00303E0E" w:rsidRPr="00303E0E" w:rsidRDefault="00303E0E" w:rsidP="00303E0E">
      <w:pPr>
        <w:spacing w:after="0" w:line="240" w:lineRule="auto"/>
        <w:rPr>
          <w:rFonts w:ascii="Times New Roman" w:eastAsia="Times New Roman" w:hAnsi="Times New Roman" w:cs="Times New Roman"/>
          <w:sz w:val="24"/>
          <w:szCs w:val="24"/>
          <w:lang w:val="en-US" w:eastAsia="ru-RU"/>
        </w:rPr>
      </w:pPr>
    </w:p>
    <w:p w14:paraId="255FD378" w14:textId="77777777" w:rsidR="00303E0E" w:rsidRPr="00303E0E" w:rsidRDefault="00303E0E" w:rsidP="00303E0E">
      <w:pPr>
        <w:spacing w:after="0" w:line="240" w:lineRule="auto"/>
        <w:rPr>
          <w:rFonts w:ascii="Times New Roman" w:eastAsia="Times New Roman" w:hAnsi="Times New Roman" w:cs="Times New Roman"/>
          <w:sz w:val="24"/>
          <w:szCs w:val="24"/>
          <w:lang w:eastAsia="ru-RU"/>
        </w:rPr>
      </w:pPr>
      <w:r w:rsidRPr="00303E0E">
        <w:rPr>
          <w:rFonts w:ascii="Times New Roman" w:eastAsia="Times New Roman" w:hAnsi="Times New Roman" w:cs="Times New Roman"/>
          <w:sz w:val="24"/>
          <w:szCs w:val="24"/>
          <w:lang w:eastAsia="ru-RU"/>
        </w:rPr>
        <w:lastRenderedPageBreak/>
        <w:t>Дисциплина: Финансово-экономический практикум</w:t>
      </w:r>
    </w:p>
    <w:p w14:paraId="68406401" w14:textId="77777777" w:rsidR="00303E0E" w:rsidRPr="00303E0E" w:rsidRDefault="00D717AC" w:rsidP="00303E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Семестр: 8</w:t>
      </w:r>
    </w:p>
    <w:p w14:paraId="09496A29" w14:textId="77777777" w:rsidR="00303E0E" w:rsidRPr="00303E0E" w:rsidRDefault="00303E0E" w:rsidP="00303E0E">
      <w:pPr>
        <w:spacing w:after="0" w:line="240" w:lineRule="auto"/>
        <w:rPr>
          <w:rFonts w:ascii="Times New Roman" w:eastAsia="Times New Roman" w:hAnsi="Times New Roman" w:cs="Times New Roman"/>
          <w:sz w:val="24"/>
          <w:szCs w:val="24"/>
          <w:lang w:eastAsia="ru-RU"/>
        </w:rPr>
      </w:pPr>
    </w:p>
    <w:tbl>
      <w:tblPr>
        <w:tblW w:w="14884" w:type="dxa"/>
        <w:tblInd w:w="-601" w:type="dxa"/>
        <w:tblLayout w:type="fixed"/>
        <w:tblLook w:val="0000" w:firstRow="0" w:lastRow="0" w:firstColumn="0" w:lastColumn="0" w:noHBand="0" w:noVBand="0"/>
      </w:tblPr>
      <w:tblGrid>
        <w:gridCol w:w="1527"/>
        <w:gridCol w:w="529"/>
        <w:gridCol w:w="529"/>
        <w:gridCol w:w="530"/>
        <w:gridCol w:w="571"/>
        <w:gridCol w:w="3402"/>
        <w:gridCol w:w="1260"/>
        <w:gridCol w:w="2284"/>
        <w:gridCol w:w="2126"/>
        <w:gridCol w:w="2126"/>
      </w:tblGrid>
      <w:tr w:rsidR="00303E0E" w:rsidRPr="00303E0E" w14:paraId="24B8595D" w14:textId="77777777" w:rsidTr="00085222">
        <w:trPr>
          <w:trHeight w:val="691"/>
        </w:trPr>
        <w:tc>
          <w:tcPr>
            <w:tcW w:w="1527" w:type="dxa"/>
            <w:vMerge w:val="restart"/>
            <w:tcBorders>
              <w:top w:val="single" w:sz="3" w:space="0" w:color="000000"/>
              <w:left w:val="single" w:sz="3" w:space="0" w:color="000000"/>
              <w:bottom w:val="single" w:sz="3" w:space="0" w:color="000000"/>
              <w:right w:val="nil"/>
            </w:tcBorders>
            <w:vAlign w:val="center"/>
          </w:tcPr>
          <w:p w14:paraId="607A5AAB"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303E0E">
              <w:rPr>
                <w:rFonts w:ascii="Times New Roman" w:eastAsia="Calibri" w:hAnsi="Times New Roman" w:cs="Times New Roman"/>
                <w:b/>
                <w:bCs/>
                <w:sz w:val="24"/>
                <w:szCs w:val="24"/>
              </w:rPr>
              <w:t>Дисциплина</w:t>
            </w:r>
          </w:p>
          <w:p w14:paraId="50F53FAA"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 xml:space="preserve"> /семестры</w:t>
            </w:r>
          </w:p>
        </w:tc>
        <w:tc>
          <w:tcPr>
            <w:tcW w:w="2159" w:type="dxa"/>
            <w:gridSpan w:val="4"/>
            <w:tcBorders>
              <w:top w:val="single" w:sz="3" w:space="0" w:color="000000"/>
              <w:left w:val="single" w:sz="3" w:space="0" w:color="000000"/>
              <w:bottom w:val="single" w:sz="3" w:space="0" w:color="000000"/>
              <w:right w:val="single" w:sz="3" w:space="0" w:color="000000"/>
            </w:tcBorders>
            <w:vAlign w:val="center"/>
          </w:tcPr>
          <w:p w14:paraId="6B984C06"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303E0E">
              <w:rPr>
                <w:rFonts w:ascii="Times New Roman" w:eastAsia="Calibri" w:hAnsi="Times New Roman" w:cs="Times New Roman"/>
                <w:b/>
                <w:bCs/>
                <w:sz w:val="24"/>
                <w:szCs w:val="24"/>
              </w:rPr>
              <w:t>Объем аудиторной работы</w:t>
            </w:r>
          </w:p>
        </w:tc>
        <w:tc>
          <w:tcPr>
            <w:tcW w:w="3402" w:type="dxa"/>
            <w:vMerge w:val="restart"/>
            <w:tcBorders>
              <w:top w:val="single" w:sz="3" w:space="0" w:color="000000"/>
              <w:left w:val="single" w:sz="3" w:space="0" w:color="000000"/>
              <w:bottom w:val="single" w:sz="3" w:space="0" w:color="000000"/>
              <w:right w:val="nil"/>
            </w:tcBorders>
            <w:vAlign w:val="center"/>
          </w:tcPr>
          <w:p w14:paraId="4CA97844"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Виды текущей аттестационной аудиторной и внеаудиторной работы</w:t>
            </w:r>
          </w:p>
        </w:tc>
        <w:tc>
          <w:tcPr>
            <w:tcW w:w="1260" w:type="dxa"/>
            <w:vMerge w:val="restart"/>
            <w:tcBorders>
              <w:top w:val="single" w:sz="3" w:space="0" w:color="000000"/>
              <w:left w:val="single" w:sz="3" w:space="0" w:color="000000"/>
              <w:bottom w:val="single" w:sz="3" w:space="0" w:color="000000"/>
              <w:right w:val="nil"/>
            </w:tcBorders>
            <w:vAlign w:val="center"/>
          </w:tcPr>
          <w:p w14:paraId="1C77ACBC"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Максимальное (норматив) количество баллов</w:t>
            </w:r>
          </w:p>
        </w:tc>
        <w:tc>
          <w:tcPr>
            <w:tcW w:w="2284" w:type="dxa"/>
            <w:vMerge w:val="restart"/>
            <w:tcBorders>
              <w:top w:val="single" w:sz="3" w:space="0" w:color="000000"/>
              <w:left w:val="single" w:sz="3" w:space="0" w:color="000000"/>
              <w:bottom w:val="single" w:sz="3" w:space="0" w:color="000000"/>
              <w:right w:val="nil"/>
            </w:tcBorders>
            <w:vAlign w:val="center"/>
          </w:tcPr>
          <w:p w14:paraId="362A6E95"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Поощрение</w:t>
            </w:r>
          </w:p>
        </w:tc>
        <w:tc>
          <w:tcPr>
            <w:tcW w:w="2126" w:type="dxa"/>
            <w:vMerge w:val="restart"/>
            <w:tcBorders>
              <w:top w:val="single" w:sz="3" w:space="0" w:color="000000"/>
              <w:left w:val="single" w:sz="3" w:space="0" w:color="000000"/>
              <w:bottom w:val="single" w:sz="3" w:space="0" w:color="000000"/>
              <w:right w:val="nil"/>
            </w:tcBorders>
            <w:vAlign w:val="center"/>
          </w:tcPr>
          <w:p w14:paraId="14E10C25"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b/>
                <w:bCs/>
                <w:sz w:val="24"/>
                <w:szCs w:val="24"/>
              </w:rPr>
              <w:t>Штрафы</w:t>
            </w:r>
          </w:p>
        </w:tc>
        <w:tc>
          <w:tcPr>
            <w:tcW w:w="2126" w:type="dxa"/>
            <w:vMerge w:val="restart"/>
            <w:tcBorders>
              <w:top w:val="single" w:sz="3" w:space="0" w:color="000000"/>
              <w:left w:val="single" w:sz="3" w:space="0" w:color="000000"/>
              <w:bottom w:val="single" w:sz="3" w:space="0" w:color="000000"/>
              <w:right w:val="single" w:sz="3" w:space="0" w:color="000000"/>
            </w:tcBorders>
            <w:vAlign w:val="center"/>
          </w:tcPr>
          <w:p w14:paraId="189B9BE5"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b/>
                <w:bCs/>
                <w:sz w:val="24"/>
                <w:szCs w:val="24"/>
              </w:rPr>
              <w:t>Итоговая форма отчета (мин. балл)</w:t>
            </w:r>
          </w:p>
        </w:tc>
      </w:tr>
      <w:tr w:rsidR="00303E0E" w:rsidRPr="00303E0E" w14:paraId="5062FF33" w14:textId="77777777" w:rsidTr="00085222">
        <w:trPr>
          <w:trHeight w:val="605"/>
        </w:trPr>
        <w:tc>
          <w:tcPr>
            <w:tcW w:w="1527" w:type="dxa"/>
            <w:vMerge/>
            <w:tcBorders>
              <w:top w:val="single" w:sz="3" w:space="0" w:color="000000"/>
              <w:left w:val="single" w:sz="3" w:space="0" w:color="000000"/>
              <w:bottom w:val="single" w:sz="3" w:space="0" w:color="000000"/>
              <w:right w:val="nil"/>
            </w:tcBorders>
            <w:vAlign w:val="center"/>
          </w:tcPr>
          <w:p w14:paraId="4F490EF7"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rPr>
            </w:pPr>
          </w:p>
        </w:tc>
        <w:tc>
          <w:tcPr>
            <w:tcW w:w="529" w:type="dxa"/>
            <w:tcBorders>
              <w:top w:val="single" w:sz="3" w:space="0" w:color="000000"/>
              <w:left w:val="single" w:sz="3" w:space="0" w:color="000000"/>
              <w:bottom w:val="single" w:sz="3" w:space="0" w:color="000000"/>
              <w:right w:val="nil"/>
            </w:tcBorders>
            <w:vAlign w:val="center"/>
          </w:tcPr>
          <w:p w14:paraId="40CFECD4"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лк</w:t>
            </w:r>
          </w:p>
        </w:tc>
        <w:tc>
          <w:tcPr>
            <w:tcW w:w="529" w:type="dxa"/>
            <w:tcBorders>
              <w:top w:val="single" w:sz="3" w:space="0" w:color="000000"/>
              <w:left w:val="single" w:sz="3" w:space="0" w:color="000000"/>
              <w:bottom w:val="single" w:sz="3" w:space="0" w:color="000000"/>
              <w:right w:val="nil"/>
            </w:tcBorders>
            <w:vAlign w:val="center"/>
          </w:tcPr>
          <w:p w14:paraId="03BD455B"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Сем/ пр</w:t>
            </w:r>
          </w:p>
        </w:tc>
        <w:tc>
          <w:tcPr>
            <w:tcW w:w="530" w:type="dxa"/>
            <w:tcBorders>
              <w:top w:val="single" w:sz="3" w:space="0" w:color="000000"/>
              <w:left w:val="single" w:sz="3" w:space="0" w:color="000000"/>
              <w:bottom w:val="single" w:sz="3" w:space="0" w:color="000000"/>
              <w:right w:val="nil"/>
            </w:tcBorders>
            <w:vAlign w:val="center"/>
          </w:tcPr>
          <w:p w14:paraId="0F1A5A5A" w14:textId="77777777" w:rsidR="00303E0E" w:rsidRPr="00303E0E" w:rsidRDefault="00303E0E" w:rsidP="00303E0E">
            <w:pPr>
              <w:suppressAutoHyphens/>
              <w:autoSpaceDE w:val="0"/>
              <w:autoSpaceDN w:val="0"/>
              <w:adjustRightInd w:val="0"/>
              <w:spacing w:after="0" w:line="240" w:lineRule="auto"/>
              <w:ind w:right="-63"/>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лаб</w:t>
            </w:r>
          </w:p>
        </w:tc>
        <w:tc>
          <w:tcPr>
            <w:tcW w:w="571" w:type="dxa"/>
            <w:tcBorders>
              <w:top w:val="single" w:sz="3" w:space="0" w:color="000000"/>
              <w:left w:val="single" w:sz="3" w:space="0" w:color="000000"/>
              <w:bottom w:val="single" w:sz="3" w:space="0" w:color="000000"/>
              <w:right w:val="single" w:sz="3" w:space="0" w:color="000000"/>
            </w:tcBorders>
            <w:vAlign w:val="center"/>
          </w:tcPr>
          <w:p w14:paraId="0108DB35" w14:textId="77777777" w:rsidR="00303E0E" w:rsidRPr="00303E0E" w:rsidRDefault="00303E0E" w:rsidP="00303E0E">
            <w:pPr>
              <w:autoSpaceDE w:val="0"/>
              <w:autoSpaceDN w:val="0"/>
              <w:adjustRightInd w:val="0"/>
              <w:spacing w:after="0" w:line="240" w:lineRule="auto"/>
              <w:ind w:right="-63"/>
              <w:jc w:val="center"/>
              <w:rPr>
                <w:rFonts w:ascii="Times New Roman" w:eastAsia="Calibri" w:hAnsi="Times New Roman" w:cs="Times New Roman"/>
                <w:sz w:val="24"/>
                <w:szCs w:val="24"/>
                <w:lang w:val="en-US"/>
              </w:rPr>
            </w:pPr>
            <w:r w:rsidRPr="00303E0E">
              <w:rPr>
                <w:rFonts w:ascii="Times New Roman" w:eastAsia="Calibri" w:hAnsi="Times New Roman" w:cs="Times New Roman"/>
                <w:bCs/>
                <w:sz w:val="24"/>
                <w:szCs w:val="24"/>
              </w:rPr>
              <w:t>КСР</w:t>
            </w:r>
          </w:p>
        </w:tc>
        <w:tc>
          <w:tcPr>
            <w:tcW w:w="3402" w:type="dxa"/>
            <w:vMerge/>
            <w:tcBorders>
              <w:top w:val="single" w:sz="3" w:space="0" w:color="000000"/>
              <w:left w:val="single" w:sz="3" w:space="0" w:color="000000"/>
              <w:bottom w:val="single" w:sz="3" w:space="0" w:color="000000"/>
              <w:right w:val="nil"/>
            </w:tcBorders>
            <w:vAlign w:val="center"/>
          </w:tcPr>
          <w:p w14:paraId="4BCE2FAF"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1260" w:type="dxa"/>
            <w:vMerge/>
            <w:tcBorders>
              <w:top w:val="single" w:sz="3" w:space="0" w:color="000000"/>
              <w:left w:val="single" w:sz="3" w:space="0" w:color="000000"/>
              <w:bottom w:val="single" w:sz="3" w:space="0" w:color="000000"/>
              <w:right w:val="nil"/>
            </w:tcBorders>
            <w:vAlign w:val="center"/>
          </w:tcPr>
          <w:p w14:paraId="40082597"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284" w:type="dxa"/>
            <w:vMerge/>
            <w:tcBorders>
              <w:top w:val="single" w:sz="3" w:space="0" w:color="000000"/>
              <w:left w:val="single" w:sz="3" w:space="0" w:color="000000"/>
              <w:bottom w:val="single" w:sz="3" w:space="0" w:color="000000"/>
              <w:right w:val="nil"/>
            </w:tcBorders>
            <w:vAlign w:val="center"/>
          </w:tcPr>
          <w:p w14:paraId="1396EF12"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126" w:type="dxa"/>
            <w:vMerge/>
            <w:tcBorders>
              <w:top w:val="single" w:sz="3" w:space="0" w:color="000000"/>
              <w:left w:val="single" w:sz="3" w:space="0" w:color="000000"/>
              <w:bottom w:val="single" w:sz="3" w:space="0" w:color="000000"/>
              <w:right w:val="nil"/>
            </w:tcBorders>
            <w:vAlign w:val="center"/>
          </w:tcPr>
          <w:p w14:paraId="205E3785"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c>
          <w:tcPr>
            <w:tcW w:w="2126" w:type="dxa"/>
            <w:vMerge/>
            <w:tcBorders>
              <w:top w:val="single" w:sz="3" w:space="0" w:color="000000"/>
              <w:left w:val="single" w:sz="3" w:space="0" w:color="000000"/>
              <w:bottom w:val="single" w:sz="3" w:space="0" w:color="000000"/>
              <w:right w:val="single" w:sz="3" w:space="0" w:color="000000"/>
            </w:tcBorders>
            <w:vAlign w:val="center"/>
          </w:tcPr>
          <w:p w14:paraId="5984A2B6" w14:textId="77777777" w:rsidR="00303E0E" w:rsidRPr="00303E0E" w:rsidRDefault="00303E0E" w:rsidP="00303E0E">
            <w:pPr>
              <w:autoSpaceDE w:val="0"/>
              <w:autoSpaceDN w:val="0"/>
              <w:adjustRightInd w:val="0"/>
              <w:spacing w:after="0" w:line="240" w:lineRule="auto"/>
              <w:rPr>
                <w:rFonts w:ascii="Times New Roman" w:eastAsia="Calibri" w:hAnsi="Times New Roman" w:cs="Times New Roman"/>
                <w:sz w:val="24"/>
                <w:szCs w:val="24"/>
                <w:lang w:val="en-US"/>
              </w:rPr>
            </w:pPr>
          </w:p>
        </w:tc>
      </w:tr>
      <w:tr w:rsidR="00303E0E" w:rsidRPr="00303E0E" w14:paraId="2549BF07" w14:textId="77777777" w:rsidTr="00085222">
        <w:trPr>
          <w:trHeight w:val="1246"/>
        </w:trPr>
        <w:tc>
          <w:tcPr>
            <w:tcW w:w="1527" w:type="dxa"/>
            <w:tcBorders>
              <w:top w:val="single" w:sz="3" w:space="0" w:color="000000"/>
              <w:left w:val="single" w:sz="3" w:space="0" w:color="000000"/>
              <w:bottom w:val="single" w:sz="3" w:space="0" w:color="000000"/>
              <w:right w:val="nil"/>
            </w:tcBorders>
          </w:tcPr>
          <w:p w14:paraId="00E534A1" w14:textId="3639D23E" w:rsidR="00303E0E" w:rsidRPr="00303E0E" w:rsidRDefault="00303E0E" w:rsidP="00303E0E">
            <w:pPr>
              <w:spacing w:after="0" w:line="240" w:lineRule="auto"/>
              <w:rPr>
                <w:rFonts w:ascii="Times New Roman" w:eastAsia="Times New Roman" w:hAnsi="Times New Roman" w:cs="Times New Roman"/>
                <w:sz w:val="24"/>
                <w:szCs w:val="24"/>
                <w:lang w:eastAsia="ru-RU"/>
              </w:rPr>
            </w:pPr>
            <w:r w:rsidRPr="00303E0E">
              <w:rPr>
                <w:rFonts w:ascii="Times New Roman" w:eastAsia="Times New Roman" w:hAnsi="Times New Roman" w:cs="Times New Roman"/>
                <w:sz w:val="24"/>
                <w:szCs w:val="24"/>
                <w:lang w:eastAsia="ru-RU"/>
              </w:rPr>
              <w:t xml:space="preserve">Финансово-экономический практикум / </w:t>
            </w:r>
            <w:r w:rsidR="007816A9">
              <w:rPr>
                <w:rFonts w:ascii="Times New Roman" w:eastAsia="Times New Roman" w:hAnsi="Times New Roman" w:cs="Times New Roman"/>
                <w:sz w:val="24"/>
                <w:szCs w:val="24"/>
                <w:lang w:eastAsia="ru-RU"/>
              </w:rPr>
              <w:t>Переаттестация</w:t>
            </w:r>
            <w:r w:rsidRPr="00303E0E">
              <w:rPr>
                <w:rFonts w:ascii="Times New Roman" w:eastAsia="Times New Roman" w:hAnsi="Times New Roman" w:cs="Times New Roman"/>
                <w:sz w:val="24"/>
                <w:szCs w:val="24"/>
                <w:lang w:val="en-US" w:eastAsia="ru-RU"/>
              </w:rPr>
              <w:t>I</w:t>
            </w:r>
          </w:p>
          <w:p w14:paraId="7420A395" w14:textId="77777777" w:rsidR="00303E0E" w:rsidRPr="00303E0E" w:rsidRDefault="00303E0E" w:rsidP="00303E0E">
            <w:pPr>
              <w:suppressAutoHyphens/>
              <w:spacing w:after="0" w:line="240" w:lineRule="auto"/>
              <w:contextualSpacing/>
              <w:rPr>
                <w:rFonts w:ascii="Times New Roman" w:eastAsia="Calibri" w:hAnsi="Times New Roman" w:cs="Times New Roman"/>
                <w:sz w:val="24"/>
                <w:szCs w:val="24"/>
              </w:rPr>
            </w:pPr>
          </w:p>
        </w:tc>
        <w:tc>
          <w:tcPr>
            <w:tcW w:w="529" w:type="dxa"/>
            <w:tcBorders>
              <w:top w:val="single" w:sz="3" w:space="0" w:color="000000"/>
              <w:left w:val="single" w:sz="3" w:space="0" w:color="000000"/>
              <w:bottom w:val="single" w:sz="3" w:space="0" w:color="000000"/>
              <w:right w:val="nil"/>
            </w:tcBorders>
          </w:tcPr>
          <w:p w14:paraId="23307395"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14CEE217"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lang w:val="en-US"/>
              </w:rPr>
              <w:t>-</w:t>
            </w:r>
          </w:p>
        </w:tc>
        <w:tc>
          <w:tcPr>
            <w:tcW w:w="529" w:type="dxa"/>
            <w:tcBorders>
              <w:top w:val="single" w:sz="3" w:space="0" w:color="000000"/>
              <w:left w:val="single" w:sz="3" w:space="0" w:color="000000"/>
              <w:bottom w:val="single" w:sz="3" w:space="0" w:color="000000"/>
              <w:right w:val="nil"/>
            </w:tcBorders>
          </w:tcPr>
          <w:p w14:paraId="5FC4405B"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p>
          <w:p w14:paraId="06E5BF26"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6</w:t>
            </w:r>
          </w:p>
        </w:tc>
        <w:tc>
          <w:tcPr>
            <w:tcW w:w="530" w:type="dxa"/>
            <w:tcBorders>
              <w:top w:val="single" w:sz="3" w:space="0" w:color="000000"/>
              <w:left w:val="single" w:sz="3" w:space="0" w:color="000000"/>
              <w:bottom w:val="single" w:sz="3" w:space="0" w:color="000000"/>
              <w:right w:val="nil"/>
            </w:tcBorders>
          </w:tcPr>
          <w:p w14:paraId="36E2D159"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p>
          <w:p w14:paraId="3686142E"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w:t>
            </w:r>
          </w:p>
        </w:tc>
        <w:tc>
          <w:tcPr>
            <w:tcW w:w="571" w:type="dxa"/>
            <w:tcBorders>
              <w:top w:val="single" w:sz="3" w:space="0" w:color="000000"/>
              <w:left w:val="single" w:sz="3" w:space="0" w:color="000000"/>
              <w:bottom w:val="single" w:sz="3" w:space="0" w:color="000000"/>
              <w:right w:val="single" w:sz="3" w:space="0" w:color="000000"/>
            </w:tcBorders>
          </w:tcPr>
          <w:p w14:paraId="50C1022D"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177D4D8B" w14:textId="77777777" w:rsidR="00303E0E" w:rsidRPr="00303E0E" w:rsidRDefault="00303E0E" w:rsidP="00303E0E">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w:t>
            </w:r>
          </w:p>
        </w:tc>
        <w:tc>
          <w:tcPr>
            <w:tcW w:w="3402" w:type="dxa"/>
            <w:tcBorders>
              <w:top w:val="single" w:sz="3" w:space="0" w:color="000000"/>
              <w:left w:val="single" w:sz="3" w:space="0" w:color="000000"/>
              <w:bottom w:val="single" w:sz="3" w:space="0" w:color="000000"/>
              <w:right w:val="nil"/>
            </w:tcBorders>
          </w:tcPr>
          <w:p w14:paraId="3D14952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 Контроль посещаемости лекций</w:t>
            </w:r>
          </w:p>
          <w:p w14:paraId="59A9DF5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2. Контроль посещаемости семинарских занятий</w:t>
            </w:r>
          </w:p>
          <w:p w14:paraId="64E9E9F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3. Работа на практических занятиях</w:t>
            </w:r>
          </w:p>
          <w:p w14:paraId="7CC18F01"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303E0E">
              <w:rPr>
                <w:rFonts w:ascii="Times New Roman" w:eastAsia="Calibri" w:hAnsi="Times New Roman" w:cs="Times New Roman"/>
                <w:i/>
                <w:iCs/>
                <w:sz w:val="24"/>
                <w:szCs w:val="24"/>
                <w:u w:val="single"/>
              </w:rPr>
              <w:t>Формы контрольных мероприятий</w:t>
            </w:r>
          </w:p>
          <w:p w14:paraId="2898173F"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 контрольная работа</w:t>
            </w:r>
          </w:p>
          <w:p w14:paraId="6DC0855B"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2. тест</w:t>
            </w:r>
          </w:p>
          <w:p w14:paraId="0DC8DA1D" w14:textId="77777777" w:rsidR="00303E0E" w:rsidRPr="00303E0E" w:rsidRDefault="00303E0E" w:rsidP="00303E0E">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303E0E">
              <w:rPr>
                <w:rFonts w:ascii="Times New Roman" w:eastAsia="Calibri" w:hAnsi="Times New Roman" w:cs="Times New Roman"/>
                <w:i/>
                <w:iCs/>
                <w:sz w:val="24"/>
                <w:szCs w:val="24"/>
                <w:u w:val="single"/>
              </w:rPr>
              <w:t>Компенсационные мероприятия</w:t>
            </w:r>
          </w:p>
          <w:p w14:paraId="6D644D4B"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1.Письменный реферат по темам практических занятий</w:t>
            </w:r>
          </w:p>
        </w:tc>
        <w:tc>
          <w:tcPr>
            <w:tcW w:w="1260" w:type="dxa"/>
            <w:tcBorders>
              <w:top w:val="single" w:sz="3" w:space="0" w:color="000000"/>
              <w:left w:val="single" w:sz="3" w:space="0" w:color="000000"/>
              <w:bottom w:val="single" w:sz="3" w:space="0" w:color="000000"/>
              <w:right w:val="nil"/>
            </w:tcBorders>
          </w:tcPr>
          <w:p w14:paraId="3BF6306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6EAAD612"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lang w:val="en-US"/>
              </w:rPr>
              <w:t>-</w:t>
            </w:r>
          </w:p>
          <w:p w14:paraId="2AE372C4"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72B6975A"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10</w:t>
            </w:r>
          </w:p>
          <w:p w14:paraId="61D942D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66E628B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10</w:t>
            </w:r>
          </w:p>
          <w:p w14:paraId="26B4E2ED"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04726DE6"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34EED53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3*5</w:t>
            </w:r>
          </w:p>
          <w:p w14:paraId="49757AF6"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3</w:t>
            </w:r>
            <w:r w:rsidRPr="00303E0E">
              <w:rPr>
                <w:rFonts w:ascii="Times New Roman" w:eastAsia="Calibri" w:hAnsi="Times New Roman" w:cs="Times New Roman"/>
                <w:sz w:val="24"/>
                <w:szCs w:val="24"/>
                <w:lang w:val="en-US"/>
              </w:rPr>
              <w:t>*5</w:t>
            </w:r>
          </w:p>
          <w:p w14:paraId="3AFB181E"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4DD90E30"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1B0238BB"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p w14:paraId="3F4729FC"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sz w:val="24"/>
                <w:szCs w:val="24"/>
              </w:rPr>
              <w:t>5</w:t>
            </w:r>
          </w:p>
        </w:tc>
        <w:tc>
          <w:tcPr>
            <w:tcW w:w="2284" w:type="dxa"/>
            <w:tcBorders>
              <w:top w:val="single" w:sz="3" w:space="0" w:color="000000"/>
              <w:left w:val="single" w:sz="3" w:space="0" w:color="000000"/>
              <w:bottom w:val="single" w:sz="3" w:space="0" w:color="000000"/>
              <w:right w:val="nil"/>
            </w:tcBorders>
          </w:tcPr>
          <w:p w14:paraId="28229066"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+ 1 балл за дополнения</w:t>
            </w:r>
          </w:p>
          <w:p w14:paraId="510A6974"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rPr>
            </w:pPr>
          </w:p>
        </w:tc>
        <w:tc>
          <w:tcPr>
            <w:tcW w:w="2126" w:type="dxa"/>
            <w:tcBorders>
              <w:top w:val="single" w:sz="3" w:space="0" w:color="000000"/>
              <w:left w:val="single" w:sz="3" w:space="0" w:color="000000"/>
              <w:bottom w:val="single" w:sz="3" w:space="0" w:color="000000"/>
              <w:right w:val="nil"/>
            </w:tcBorders>
          </w:tcPr>
          <w:p w14:paraId="177C5D29"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Не применяются</w:t>
            </w:r>
            <w:r w:rsidRPr="00303E0E">
              <w:rPr>
                <w:rFonts w:ascii="Times New Roman" w:eastAsia="Calibri" w:hAnsi="Times New Roman" w:cs="Times New Roman"/>
                <w:sz w:val="24"/>
                <w:szCs w:val="24"/>
                <w:lang w:val="en-US"/>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190EB574"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Допуск к /</w:t>
            </w:r>
          </w:p>
          <w:p w14:paraId="6453E886"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зачету </w:t>
            </w:r>
          </w:p>
          <w:p w14:paraId="020C3E2A"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 50%</w:t>
            </w:r>
          </w:p>
          <w:p w14:paraId="2AB990CC"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2BF4BD27"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«автомат» при зачете – 65%, </w:t>
            </w:r>
          </w:p>
          <w:p w14:paraId="67093FE2"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p>
          <w:p w14:paraId="68E49C36" w14:textId="77777777" w:rsidR="00303E0E" w:rsidRPr="00303E0E" w:rsidRDefault="00303E0E" w:rsidP="00303E0E">
            <w:pPr>
              <w:suppressAutoHyphens/>
              <w:autoSpaceDE w:val="0"/>
              <w:autoSpaceDN w:val="0"/>
              <w:adjustRightInd w:val="0"/>
              <w:spacing w:after="0" w:line="240" w:lineRule="auto"/>
              <w:ind w:right="-70"/>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 </w:t>
            </w:r>
          </w:p>
        </w:tc>
      </w:tr>
      <w:tr w:rsidR="00303E0E" w:rsidRPr="00303E0E" w14:paraId="0970A870" w14:textId="77777777" w:rsidTr="00085222">
        <w:trPr>
          <w:trHeight w:val="263"/>
        </w:trPr>
        <w:tc>
          <w:tcPr>
            <w:tcW w:w="1527" w:type="dxa"/>
            <w:tcBorders>
              <w:top w:val="single" w:sz="3" w:space="0" w:color="000000"/>
              <w:left w:val="single" w:sz="3" w:space="0" w:color="000000"/>
              <w:bottom w:val="single" w:sz="3" w:space="0" w:color="000000"/>
              <w:right w:val="nil"/>
            </w:tcBorders>
            <w:vAlign w:val="center"/>
          </w:tcPr>
          <w:p w14:paraId="1932293E"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rPr>
              <w:t>ИТОГО</w:t>
            </w:r>
          </w:p>
        </w:tc>
        <w:tc>
          <w:tcPr>
            <w:tcW w:w="529" w:type="dxa"/>
            <w:tcBorders>
              <w:top w:val="single" w:sz="3" w:space="0" w:color="000000"/>
              <w:left w:val="single" w:sz="3" w:space="0" w:color="000000"/>
              <w:bottom w:val="single" w:sz="3" w:space="0" w:color="000000"/>
              <w:right w:val="nil"/>
            </w:tcBorders>
            <w:vAlign w:val="center"/>
          </w:tcPr>
          <w:p w14:paraId="3464DDC1"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29" w:type="dxa"/>
            <w:tcBorders>
              <w:top w:val="single" w:sz="3" w:space="0" w:color="000000"/>
              <w:left w:val="single" w:sz="3" w:space="0" w:color="000000"/>
              <w:bottom w:val="single" w:sz="3" w:space="0" w:color="000000"/>
              <w:right w:val="nil"/>
            </w:tcBorders>
            <w:vAlign w:val="center"/>
          </w:tcPr>
          <w:p w14:paraId="1C9C11BA"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30" w:type="dxa"/>
            <w:tcBorders>
              <w:top w:val="single" w:sz="3" w:space="0" w:color="000000"/>
              <w:left w:val="single" w:sz="3" w:space="0" w:color="000000"/>
              <w:bottom w:val="single" w:sz="3" w:space="0" w:color="000000"/>
              <w:right w:val="nil"/>
            </w:tcBorders>
            <w:vAlign w:val="center"/>
          </w:tcPr>
          <w:p w14:paraId="2A60D387"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571" w:type="dxa"/>
            <w:tcBorders>
              <w:top w:val="single" w:sz="3" w:space="0" w:color="000000"/>
              <w:left w:val="single" w:sz="3" w:space="0" w:color="000000"/>
              <w:bottom w:val="single" w:sz="3" w:space="0" w:color="000000"/>
              <w:right w:val="single" w:sz="3" w:space="0" w:color="000000"/>
            </w:tcBorders>
          </w:tcPr>
          <w:p w14:paraId="5F9FBC68"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3402" w:type="dxa"/>
            <w:tcBorders>
              <w:top w:val="single" w:sz="3" w:space="0" w:color="000000"/>
              <w:left w:val="single" w:sz="3" w:space="0" w:color="000000"/>
              <w:bottom w:val="single" w:sz="3" w:space="0" w:color="000000"/>
              <w:right w:val="nil"/>
            </w:tcBorders>
            <w:vAlign w:val="center"/>
          </w:tcPr>
          <w:p w14:paraId="0E0BBDDF"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7796" w:type="dxa"/>
            <w:gridSpan w:val="4"/>
            <w:tcBorders>
              <w:top w:val="single" w:sz="3" w:space="0" w:color="000000"/>
              <w:left w:val="single" w:sz="3" w:space="0" w:color="000000"/>
              <w:bottom w:val="single" w:sz="3" w:space="0" w:color="000000"/>
              <w:right w:val="single" w:sz="3" w:space="0" w:color="000000"/>
            </w:tcBorders>
            <w:vAlign w:val="center"/>
          </w:tcPr>
          <w:p w14:paraId="737FD08D" w14:textId="77777777" w:rsidR="00303E0E" w:rsidRPr="00303E0E" w:rsidRDefault="00303E0E" w:rsidP="00303E0E">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303E0E">
              <w:rPr>
                <w:rFonts w:ascii="Times New Roman" w:eastAsia="Calibri" w:hAnsi="Times New Roman" w:cs="Times New Roman"/>
                <w:sz w:val="24"/>
                <w:szCs w:val="24"/>
                <w:lang w:val="en-US"/>
              </w:rPr>
              <w:t>5</w:t>
            </w:r>
            <w:r w:rsidRPr="00303E0E">
              <w:rPr>
                <w:rFonts w:ascii="Times New Roman" w:eastAsia="Calibri" w:hAnsi="Times New Roman" w:cs="Times New Roman"/>
                <w:sz w:val="24"/>
                <w:szCs w:val="24"/>
              </w:rPr>
              <w:t>0 (без компенсации)</w:t>
            </w:r>
          </w:p>
        </w:tc>
      </w:tr>
    </w:tbl>
    <w:p w14:paraId="41FA83DD" w14:textId="77777777" w:rsidR="00303E0E" w:rsidRPr="00303E0E" w:rsidRDefault="00303E0E" w:rsidP="00303E0E">
      <w:pPr>
        <w:rPr>
          <w:rFonts w:ascii="Calibri" w:eastAsia="Calibri" w:hAnsi="Calibri" w:cs="Times New Roman"/>
        </w:rPr>
        <w:sectPr w:rsidR="00303E0E" w:rsidRPr="00303E0E">
          <w:pgSz w:w="16838" w:h="11906" w:orient="landscape"/>
          <w:pgMar w:top="1134" w:right="850" w:bottom="1134" w:left="1701" w:header="708" w:footer="708" w:gutter="0"/>
          <w:cols w:space="708"/>
          <w:docGrid w:linePitch="360"/>
        </w:sectPr>
      </w:pPr>
    </w:p>
    <w:p w14:paraId="42A19172" w14:textId="77777777" w:rsidR="00303E0E" w:rsidRPr="00303E0E" w:rsidRDefault="00303E0E" w:rsidP="00303E0E">
      <w:pPr>
        <w:spacing w:after="0" w:line="240" w:lineRule="auto"/>
        <w:jc w:val="both"/>
        <w:rPr>
          <w:rFonts w:ascii="Times New Roman" w:eastAsia="Calibri" w:hAnsi="Times New Roman" w:cs="Times New Roman"/>
          <w:sz w:val="24"/>
        </w:rPr>
      </w:pPr>
    </w:p>
    <w:p w14:paraId="4B55AC4A"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Лист регистрации изменений и дополнений к РПД</w:t>
      </w:r>
    </w:p>
    <w:p w14:paraId="30BF5F9C" w14:textId="77777777" w:rsidR="00303E0E" w:rsidRPr="00303E0E" w:rsidRDefault="00303E0E" w:rsidP="00303E0E">
      <w:pPr>
        <w:spacing w:after="0" w:line="240" w:lineRule="auto"/>
        <w:jc w:val="center"/>
        <w:rPr>
          <w:rFonts w:ascii="Times New Roman" w:eastAsia="Calibri" w:hAnsi="Times New Roman" w:cs="Times New Roman"/>
          <w:sz w:val="24"/>
        </w:rPr>
      </w:pPr>
      <w:r w:rsidRPr="00303E0E">
        <w:rPr>
          <w:rFonts w:ascii="Times New Roman" w:eastAsia="Calibri" w:hAnsi="Times New Roman" w:cs="Times New Roman"/>
          <w:sz w:val="24"/>
        </w:rPr>
        <w:t xml:space="preserve">(фиксируются изменения и дополнения перед началом учебного года, </w:t>
      </w:r>
      <w:r w:rsidRPr="00303E0E">
        <w:rPr>
          <w:rFonts w:ascii="Times New Roman" w:eastAsia="Calibri" w:hAnsi="Times New Roman" w:cs="Times New Roman"/>
          <w:sz w:val="24"/>
        </w:rPr>
        <w:br/>
        <w:t xml:space="preserve">при необходимости внесения изменений на следующий год –  </w:t>
      </w:r>
      <w:r w:rsidRPr="00303E0E">
        <w:rPr>
          <w:rFonts w:ascii="Times New Roman" w:eastAsia="Calibri" w:hAnsi="Times New Roman" w:cs="Times New Roman"/>
          <w:sz w:val="24"/>
        </w:rPr>
        <w:br/>
        <w:t>оформляется новый лист изменений)</w:t>
      </w:r>
    </w:p>
    <w:p w14:paraId="38C3BD83" w14:textId="77777777" w:rsidR="00303E0E" w:rsidRPr="00303E0E" w:rsidRDefault="00303E0E" w:rsidP="00303E0E">
      <w:pPr>
        <w:spacing w:after="0" w:line="240" w:lineRule="auto"/>
        <w:jc w:val="both"/>
        <w:rPr>
          <w:rFonts w:ascii="Times New Roman" w:eastAsia="Calibri" w:hAnsi="Times New Roman" w:cs="Times New Roman"/>
          <w:sz w:val="24"/>
        </w:rPr>
      </w:pPr>
    </w:p>
    <w:tbl>
      <w:tblPr>
        <w:tblStyle w:val="TableGrid1"/>
        <w:tblW w:w="0" w:type="auto"/>
        <w:tblLayout w:type="fixed"/>
        <w:tblLook w:val="04A0" w:firstRow="1" w:lastRow="0" w:firstColumn="1" w:lastColumn="0" w:noHBand="0" w:noVBand="1"/>
      </w:tblPr>
      <w:tblGrid>
        <w:gridCol w:w="850"/>
        <w:gridCol w:w="4535"/>
        <w:gridCol w:w="1984"/>
        <w:gridCol w:w="1984"/>
      </w:tblGrid>
      <w:tr w:rsidR="00303E0E" w:rsidRPr="00303E0E" w14:paraId="3BC89B48" w14:textId="77777777" w:rsidTr="00085222">
        <w:tc>
          <w:tcPr>
            <w:tcW w:w="850" w:type="dxa"/>
          </w:tcPr>
          <w:p w14:paraId="484A1C43"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п.п.</w:t>
            </w:r>
          </w:p>
        </w:tc>
        <w:tc>
          <w:tcPr>
            <w:tcW w:w="4535" w:type="dxa"/>
          </w:tcPr>
          <w:p w14:paraId="5E2B0FBA"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Содержание изменения</w:t>
            </w:r>
          </w:p>
        </w:tc>
        <w:tc>
          <w:tcPr>
            <w:tcW w:w="1984" w:type="dxa"/>
          </w:tcPr>
          <w:p w14:paraId="35074729"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Дата, номер протокола заседания кафедры. Подпись заведующего кафедрой</w:t>
            </w:r>
          </w:p>
        </w:tc>
        <w:tc>
          <w:tcPr>
            <w:tcW w:w="1984" w:type="dxa"/>
          </w:tcPr>
          <w:p w14:paraId="7341BBA5"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Дата, номер протокола заседания совета факультета. Подпись декана факультета</w:t>
            </w:r>
          </w:p>
        </w:tc>
      </w:tr>
      <w:tr w:rsidR="00303E0E" w:rsidRPr="00303E0E" w14:paraId="29D90D4F" w14:textId="77777777" w:rsidTr="00085222">
        <w:tc>
          <w:tcPr>
            <w:tcW w:w="850" w:type="dxa"/>
          </w:tcPr>
          <w:p w14:paraId="19F9FA31"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1.</w:t>
            </w:r>
          </w:p>
        </w:tc>
        <w:tc>
          <w:tcPr>
            <w:tcW w:w="4535" w:type="dxa"/>
          </w:tcPr>
          <w:p w14:paraId="25FFE5E5"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65234F97"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16B1460D"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r w:rsidR="00303E0E" w:rsidRPr="00303E0E" w14:paraId="2F1310D4" w14:textId="77777777" w:rsidTr="00085222">
        <w:tc>
          <w:tcPr>
            <w:tcW w:w="850" w:type="dxa"/>
          </w:tcPr>
          <w:p w14:paraId="06E0461A"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2.</w:t>
            </w:r>
          </w:p>
        </w:tc>
        <w:tc>
          <w:tcPr>
            <w:tcW w:w="4535" w:type="dxa"/>
          </w:tcPr>
          <w:p w14:paraId="64EE01F9"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19CEA5F2"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27C0EB64"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r w:rsidR="00303E0E" w:rsidRPr="00303E0E" w14:paraId="71AD0030" w14:textId="77777777" w:rsidTr="00085222">
        <w:tc>
          <w:tcPr>
            <w:tcW w:w="850" w:type="dxa"/>
          </w:tcPr>
          <w:p w14:paraId="09796305"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3.</w:t>
            </w:r>
          </w:p>
        </w:tc>
        <w:tc>
          <w:tcPr>
            <w:tcW w:w="4535" w:type="dxa"/>
          </w:tcPr>
          <w:p w14:paraId="10D86DAB"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59F3EB19"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7D8EFDD6"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r w:rsidR="00303E0E" w:rsidRPr="00303E0E" w14:paraId="7B297210" w14:textId="77777777" w:rsidTr="00085222">
        <w:tc>
          <w:tcPr>
            <w:tcW w:w="850" w:type="dxa"/>
          </w:tcPr>
          <w:p w14:paraId="14ED1E9C"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4.</w:t>
            </w:r>
          </w:p>
        </w:tc>
        <w:tc>
          <w:tcPr>
            <w:tcW w:w="4535" w:type="dxa"/>
          </w:tcPr>
          <w:p w14:paraId="67BC132C"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35386A48"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50522A31"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r w:rsidR="00303E0E" w:rsidRPr="00303E0E" w14:paraId="2615276A" w14:textId="77777777" w:rsidTr="00085222">
        <w:tc>
          <w:tcPr>
            <w:tcW w:w="850" w:type="dxa"/>
          </w:tcPr>
          <w:p w14:paraId="0009CEF8"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5.</w:t>
            </w:r>
          </w:p>
        </w:tc>
        <w:tc>
          <w:tcPr>
            <w:tcW w:w="4535" w:type="dxa"/>
          </w:tcPr>
          <w:p w14:paraId="1355BD03"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5B40E96A"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64478062"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r w:rsidR="00303E0E" w:rsidRPr="00303E0E" w14:paraId="4D5B3932" w14:textId="77777777" w:rsidTr="00085222">
        <w:tc>
          <w:tcPr>
            <w:tcW w:w="850" w:type="dxa"/>
          </w:tcPr>
          <w:p w14:paraId="1495D1FF"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6.</w:t>
            </w:r>
          </w:p>
        </w:tc>
        <w:tc>
          <w:tcPr>
            <w:tcW w:w="4535" w:type="dxa"/>
          </w:tcPr>
          <w:p w14:paraId="52A5D7DC"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br/>
            </w:r>
          </w:p>
        </w:tc>
        <w:tc>
          <w:tcPr>
            <w:tcW w:w="1984" w:type="dxa"/>
          </w:tcPr>
          <w:p w14:paraId="3F5703EA"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c>
          <w:tcPr>
            <w:tcW w:w="1984" w:type="dxa"/>
          </w:tcPr>
          <w:p w14:paraId="083DFE8E" w14:textId="77777777" w:rsidR="00303E0E" w:rsidRPr="00303E0E" w:rsidRDefault="00303E0E" w:rsidP="00303E0E">
            <w:pPr>
              <w:jc w:val="center"/>
              <w:rPr>
                <w:rFonts w:ascii="Times New Roman" w:eastAsia="Calibri" w:hAnsi="Times New Roman" w:cs="Times New Roman"/>
                <w:sz w:val="24"/>
              </w:rPr>
            </w:pPr>
            <w:r w:rsidRPr="00303E0E">
              <w:rPr>
                <w:rFonts w:ascii="Times New Roman" w:eastAsia="Calibri" w:hAnsi="Times New Roman" w:cs="Times New Roman"/>
                <w:sz w:val="24"/>
              </w:rPr>
              <w:t xml:space="preserve"> </w:t>
            </w:r>
          </w:p>
        </w:tc>
      </w:tr>
    </w:tbl>
    <w:p w14:paraId="3FAE0210" w14:textId="77777777" w:rsidR="00303E0E" w:rsidRPr="00303E0E" w:rsidRDefault="00303E0E" w:rsidP="00303E0E">
      <w:pPr>
        <w:rPr>
          <w:rFonts w:ascii="Calibri" w:eastAsia="Calibri" w:hAnsi="Calibri" w:cs="Times New Roman"/>
        </w:rPr>
        <w:sectPr w:rsidR="00303E0E" w:rsidRPr="00303E0E">
          <w:pgSz w:w="11906" w:h="16838"/>
          <w:pgMar w:top="1134" w:right="850" w:bottom="1134" w:left="1701" w:header="708" w:footer="708" w:gutter="0"/>
          <w:cols w:space="708"/>
          <w:docGrid w:linePitch="360"/>
        </w:sectPr>
      </w:pPr>
    </w:p>
    <w:p w14:paraId="119203EB" w14:textId="77777777" w:rsidR="00303E0E" w:rsidRPr="00303E0E" w:rsidRDefault="00303E0E" w:rsidP="00303E0E">
      <w:pPr>
        <w:spacing w:after="0" w:line="240" w:lineRule="auto"/>
        <w:jc w:val="right"/>
        <w:rPr>
          <w:rFonts w:ascii="Times New Roman" w:eastAsia="Calibri" w:hAnsi="Times New Roman" w:cs="Times New Roman"/>
          <w:sz w:val="24"/>
        </w:rPr>
      </w:pPr>
      <w:r w:rsidRPr="00303E0E">
        <w:rPr>
          <w:rFonts w:ascii="Times New Roman" w:eastAsia="Calibri" w:hAnsi="Times New Roman" w:cs="Times New Roman"/>
          <w:sz w:val="24"/>
        </w:rPr>
        <w:lastRenderedPageBreak/>
        <w:t>Приложение 1</w:t>
      </w:r>
    </w:p>
    <w:p w14:paraId="29AD1BA0" w14:textId="77777777" w:rsidR="00303E0E" w:rsidRPr="00303E0E" w:rsidRDefault="00303E0E" w:rsidP="00303E0E">
      <w:pPr>
        <w:spacing w:after="0" w:line="240" w:lineRule="auto"/>
        <w:jc w:val="right"/>
        <w:rPr>
          <w:rFonts w:ascii="Times New Roman" w:eastAsia="Calibri" w:hAnsi="Times New Roman" w:cs="Times New Roman"/>
          <w:sz w:val="24"/>
        </w:rPr>
      </w:pPr>
    </w:p>
    <w:p w14:paraId="71098703"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ФОНД ОЦЕНОЧНЫХ СРЕДСТВ ПО ДИСЦИПЛИНЕ</w:t>
      </w:r>
    </w:p>
    <w:p w14:paraId="158D7FA5" w14:textId="77777777" w:rsidR="00303E0E" w:rsidRPr="00303E0E" w:rsidRDefault="00303E0E" w:rsidP="00303E0E">
      <w:pPr>
        <w:spacing w:after="0" w:line="240" w:lineRule="auto"/>
        <w:jc w:val="center"/>
        <w:rPr>
          <w:rFonts w:ascii="Times New Roman" w:eastAsia="Calibri" w:hAnsi="Times New Roman" w:cs="Times New Roman"/>
          <w:b/>
          <w:sz w:val="28"/>
        </w:rPr>
      </w:pPr>
      <w:r w:rsidRPr="00303E0E">
        <w:rPr>
          <w:rFonts w:ascii="Times New Roman" w:eastAsia="Calibri" w:hAnsi="Times New Roman" w:cs="Times New Roman"/>
          <w:b/>
          <w:sz w:val="28"/>
        </w:rPr>
        <w:t>ФИНАНСОВО-ЭКОНОМИЧЕСКИЙ ПРАКТИКУМ</w:t>
      </w:r>
    </w:p>
    <w:p w14:paraId="706692AA" w14:textId="77777777" w:rsidR="00303E0E" w:rsidRPr="00303E0E" w:rsidRDefault="00303E0E" w:rsidP="00303E0E">
      <w:pPr>
        <w:spacing w:after="0" w:line="240" w:lineRule="auto"/>
        <w:jc w:val="both"/>
        <w:rPr>
          <w:rFonts w:ascii="Times New Roman" w:eastAsia="Calibri" w:hAnsi="Times New Roman" w:cs="Times New Roman"/>
          <w:sz w:val="24"/>
        </w:rPr>
      </w:pPr>
    </w:p>
    <w:p w14:paraId="2A1566AA" w14:textId="77777777" w:rsidR="00303E0E" w:rsidRPr="00303E0E" w:rsidRDefault="00303E0E" w:rsidP="00303E0E">
      <w:pPr>
        <w:numPr>
          <w:ilvl w:val="0"/>
          <w:numId w:val="4"/>
        </w:numPr>
        <w:pBdr>
          <w:top w:val="nil"/>
          <w:left w:val="nil"/>
          <w:bottom w:val="nil"/>
          <w:right w:val="nil"/>
          <w:between w:val="nil"/>
        </w:pBdr>
        <w:shd w:val="clear" w:color="auto" w:fill="FFFFFF"/>
        <w:tabs>
          <w:tab w:val="left" w:pos="0"/>
        </w:tabs>
        <w:spacing w:after="200" w:line="240" w:lineRule="auto"/>
        <w:rPr>
          <w:rFonts w:ascii="Times New Roman" w:eastAsia="Calibri" w:hAnsi="Times New Roman" w:cs="Times New Roman"/>
          <w:b/>
          <w:color w:val="000000"/>
          <w:sz w:val="24"/>
          <w:szCs w:val="24"/>
        </w:rPr>
      </w:pPr>
      <w:r w:rsidRPr="00303E0E">
        <w:rPr>
          <w:rFonts w:ascii="Times New Roman" w:eastAsia="Calibri" w:hAnsi="Times New Roman" w:cs="Times New Roman"/>
          <w:b/>
          <w:color w:val="000000"/>
          <w:sz w:val="24"/>
          <w:szCs w:val="24"/>
        </w:rPr>
        <w:t>Фонд оценочных средств для текущего контроля успеваемости, промежуточной аттестации  и поститогового контроля по дисциплине</w:t>
      </w:r>
    </w:p>
    <w:p w14:paraId="1210589C"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Calibri" w:hAnsi="Times New Roman" w:cs="Times New Roman"/>
          <w:sz w:val="24"/>
          <w:szCs w:val="24"/>
        </w:rPr>
      </w:pPr>
      <w:r w:rsidRPr="00303E0E">
        <w:rPr>
          <w:rFonts w:ascii="Times New Roman" w:eastAsia="Calibri" w:hAnsi="Times New Roman" w:cs="Times New Roman"/>
          <w:b/>
          <w:sz w:val="24"/>
          <w:szCs w:val="24"/>
        </w:rPr>
        <w:t>1.1.</w:t>
      </w:r>
      <w:r w:rsidRPr="00303E0E">
        <w:rPr>
          <w:rFonts w:ascii="Times New Roman" w:eastAsia="Calibri" w:hAnsi="Times New Roman" w:cs="Times New Roman"/>
          <w:sz w:val="24"/>
          <w:szCs w:val="24"/>
        </w:rPr>
        <w:t xml:space="preserve"> Настоящий Фонд оценочных средств (ФОС) по дисциплине «Финансово-экономический практикум» является неотъемлемым приложением к рабочей программе дисциплины «Финансово-экономический практикум» (РПД). На данный ФОС распространяются все реквизиты утверждения, представленные в РПД по данной дисциплине.    </w:t>
      </w:r>
    </w:p>
    <w:p w14:paraId="18240BC7"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Calibri" w:hAnsi="Times New Roman" w:cs="Times New Roman"/>
          <w:sz w:val="24"/>
          <w:szCs w:val="24"/>
        </w:rPr>
      </w:pPr>
      <w:r w:rsidRPr="00303E0E">
        <w:rPr>
          <w:rFonts w:ascii="Times New Roman" w:eastAsia="Calibri" w:hAnsi="Times New Roman" w:cs="Times New Roman"/>
          <w:b/>
          <w:sz w:val="24"/>
          <w:szCs w:val="24"/>
        </w:rPr>
        <w:t xml:space="preserve">1.2. </w:t>
      </w:r>
      <w:r w:rsidRPr="00303E0E">
        <w:rPr>
          <w:rFonts w:ascii="Times New Roman" w:eastAsia="Calibri" w:hAnsi="Times New Roman" w:cs="Times New Roman"/>
          <w:sz w:val="24"/>
          <w:szCs w:val="24"/>
        </w:rPr>
        <w:t xml:space="preserve">Оценивание всех видов контроля (текущего, промежуточного, поститогового) осуществляется по 5-балльной шкале. </w:t>
      </w:r>
    </w:p>
    <w:p w14:paraId="39E48020"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b/>
          <w:sz w:val="24"/>
          <w:szCs w:val="24"/>
        </w:rPr>
        <w:t xml:space="preserve">1.3. </w:t>
      </w:r>
      <w:r w:rsidRPr="00303E0E">
        <w:rPr>
          <w:rFonts w:ascii="Times New Roman" w:eastAsia="Calibri" w:hAnsi="Times New Roman" w:cs="Times New Roman"/>
          <w:sz w:val="24"/>
          <w:szCs w:val="24"/>
        </w:rPr>
        <w:t>Результаты оценивания текущего контроля учитываются в рейтинге.</w:t>
      </w:r>
    </w:p>
    <w:p w14:paraId="0E141343"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b/>
          <w:color w:val="000000"/>
          <w:sz w:val="24"/>
          <w:szCs w:val="24"/>
        </w:rPr>
      </w:pPr>
      <w:r w:rsidRPr="00303E0E">
        <w:rPr>
          <w:rFonts w:ascii="Times New Roman" w:eastAsia="Calibri" w:hAnsi="Times New Roman" w:cs="Times New Roman"/>
          <w:b/>
          <w:color w:val="000000"/>
          <w:sz w:val="24"/>
          <w:szCs w:val="24"/>
        </w:rPr>
        <w:t>2.</w:t>
      </w:r>
      <w:r w:rsidRPr="00303E0E">
        <w:rPr>
          <w:rFonts w:ascii="Times New Roman" w:eastAsia="Calibri" w:hAnsi="Times New Roman" w:cs="Times New Roman"/>
          <w:color w:val="000000"/>
          <w:sz w:val="24"/>
          <w:szCs w:val="24"/>
        </w:rPr>
        <w:t> </w:t>
      </w:r>
      <w:r w:rsidRPr="00303E0E">
        <w:rPr>
          <w:rFonts w:ascii="Times New Roman" w:eastAsia="Calibri" w:hAnsi="Times New Roman" w:cs="Times New Roman"/>
          <w:b/>
          <w:color w:val="000000"/>
          <w:sz w:val="24"/>
          <w:szCs w:val="24"/>
        </w:rPr>
        <w:t xml:space="preserve"> Перечень планируемых результатов обучения по дисциплине, соотнесенных с установленными индикаторами достижения компетенций</w:t>
      </w:r>
    </w:p>
    <w:tbl>
      <w:tblPr>
        <w:tblStyle w:val="TableGrid11"/>
        <w:tblW w:w="0" w:type="auto"/>
        <w:tblLayout w:type="fixed"/>
        <w:tblLook w:val="04A0" w:firstRow="1" w:lastRow="0" w:firstColumn="1" w:lastColumn="0" w:noHBand="0" w:noVBand="1"/>
      </w:tblPr>
      <w:tblGrid>
        <w:gridCol w:w="2268"/>
        <w:gridCol w:w="6803"/>
      </w:tblGrid>
      <w:tr w:rsidR="00303E0E" w:rsidRPr="00303E0E" w14:paraId="2D7BCDA7" w14:textId="77777777" w:rsidTr="00085222">
        <w:tc>
          <w:tcPr>
            <w:tcW w:w="2268" w:type="dxa"/>
          </w:tcPr>
          <w:p w14:paraId="33339754"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Код компетенции</w:t>
            </w:r>
          </w:p>
        </w:tc>
        <w:tc>
          <w:tcPr>
            <w:tcW w:w="6803" w:type="dxa"/>
          </w:tcPr>
          <w:p w14:paraId="5D414EE0"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УК-9</w:t>
            </w:r>
          </w:p>
        </w:tc>
      </w:tr>
      <w:tr w:rsidR="00303E0E" w:rsidRPr="00303E0E" w14:paraId="605BFB55" w14:textId="77777777" w:rsidTr="00085222">
        <w:tc>
          <w:tcPr>
            <w:tcW w:w="2268" w:type="dxa"/>
          </w:tcPr>
          <w:p w14:paraId="018D5730"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Формулировка компетенции</w:t>
            </w:r>
          </w:p>
        </w:tc>
        <w:tc>
          <w:tcPr>
            <w:tcW w:w="6803" w:type="dxa"/>
          </w:tcPr>
          <w:p w14:paraId="265685E9"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Способен принимать обоснованные экономические решения в различных областях жизнедеятельности</w:t>
            </w:r>
          </w:p>
        </w:tc>
      </w:tr>
      <w:tr w:rsidR="00303E0E" w:rsidRPr="00303E0E" w14:paraId="4E271E68" w14:textId="77777777" w:rsidTr="00085222">
        <w:tc>
          <w:tcPr>
            <w:tcW w:w="2268" w:type="dxa"/>
          </w:tcPr>
          <w:p w14:paraId="43C5E05B"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Индикатор достижения компетенции</w:t>
            </w:r>
          </w:p>
        </w:tc>
        <w:tc>
          <w:tcPr>
            <w:tcW w:w="6803" w:type="dxa"/>
          </w:tcPr>
          <w:p w14:paraId="193CD795"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ИУК-9.1. Понимает базовые принципы экономического развития и функционирования экономики, цели и формы участия государства в экономике.</w:t>
            </w:r>
            <w:r w:rsidRPr="00303E0E">
              <w:rPr>
                <w:rFonts w:ascii="Times New Roman" w:eastAsia="Calibri" w:hAnsi="Times New Roman" w:cs="Times New Roman"/>
                <w:sz w:val="24"/>
              </w:rPr>
              <w:br/>
              <w:t>ИУК-9.2.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bl>
    <w:p w14:paraId="4DC66D39" w14:textId="77777777" w:rsidR="00303E0E" w:rsidRPr="00303E0E" w:rsidRDefault="00303E0E" w:rsidP="00303E0E">
      <w:pPr>
        <w:spacing w:after="0" w:line="240" w:lineRule="auto"/>
        <w:jc w:val="both"/>
        <w:rPr>
          <w:rFonts w:ascii="Times New Roman" w:eastAsia="Calibri" w:hAnsi="Times New Roman" w:cs="Times New Roman"/>
          <w:sz w:val="24"/>
        </w:rPr>
      </w:pPr>
    </w:p>
    <w:p w14:paraId="5058FDB2"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color w:val="000000"/>
          <w:sz w:val="24"/>
          <w:szCs w:val="24"/>
        </w:rPr>
      </w:pPr>
      <w:r w:rsidRPr="00303E0E">
        <w:rPr>
          <w:rFonts w:ascii="Times New Roman" w:eastAsia="Calibri" w:hAnsi="Times New Roman" w:cs="Times New Roman"/>
          <w:b/>
          <w:color w:val="000000"/>
          <w:sz w:val="24"/>
          <w:szCs w:val="24"/>
        </w:rPr>
        <w:t>3.</w:t>
      </w:r>
      <w:r w:rsidRPr="00303E0E">
        <w:rPr>
          <w:rFonts w:ascii="Times New Roman" w:eastAsia="Calibri" w:hAnsi="Times New Roman" w:cs="Times New Roman"/>
          <w:color w:val="000000"/>
          <w:sz w:val="24"/>
          <w:szCs w:val="24"/>
        </w:rPr>
        <w:t> </w:t>
      </w:r>
      <w:r w:rsidRPr="00303E0E">
        <w:rPr>
          <w:rFonts w:ascii="Times New Roman" w:eastAsia="Calibri" w:hAnsi="Times New Roman" w:cs="Times New Roman"/>
          <w:b/>
          <w:color w:val="000000"/>
          <w:sz w:val="24"/>
          <w:szCs w:val="24"/>
        </w:rPr>
        <w:t>Содержание оценочных средств текущего контроля и критерии их оценивания</w:t>
      </w:r>
    </w:p>
    <w:p w14:paraId="01097547"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i/>
          <w:color w:val="000000"/>
          <w:sz w:val="24"/>
          <w:szCs w:val="24"/>
        </w:rPr>
      </w:pPr>
      <w:r w:rsidRPr="00303E0E">
        <w:rPr>
          <w:rFonts w:ascii="Times New Roman" w:eastAsia="Calibri" w:hAnsi="Times New Roman" w:cs="Times New Roman"/>
          <w:i/>
          <w:color w:val="000000"/>
          <w:sz w:val="24"/>
          <w:szCs w:val="24"/>
        </w:rPr>
        <w:t>3.1. Текущий контроль</w:t>
      </w:r>
      <w:r w:rsidRPr="00303E0E">
        <w:rPr>
          <w:rFonts w:ascii="Times New Roman" w:eastAsia="Calibri" w:hAnsi="Times New Roman" w:cs="Times New Roman"/>
          <w:color w:val="000000"/>
          <w:sz w:val="24"/>
          <w:szCs w:val="24"/>
        </w:rPr>
        <w:t xml:space="preserve"> осуществляется преподавателем дисциплины при проведении занятий в следующих формах: тест, контрольная работа.</w:t>
      </w:r>
    </w:p>
    <w:p w14:paraId="62E4CF93"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i/>
          <w:color w:val="000000"/>
          <w:sz w:val="24"/>
          <w:szCs w:val="24"/>
        </w:rPr>
      </w:pPr>
      <w:r w:rsidRPr="00303E0E">
        <w:rPr>
          <w:rFonts w:ascii="Times New Roman" w:eastAsia="Calibri" w:hAnsi="Times New Roman" w:cs="Times New Roman"/>
          <w:i/>
          <w:color w:val="000000"/>
          <w:sz w:val="24"/>
          <w:szCs w:val="24"/>
        </w:rPr>
        <w:t>3.2.  Формы текущего контроля и критерии их оценивания</w:t>
      </w:r>
    </w:p>
    <w:p w14:paraId="7EFC2FBD"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i/>
          <w:color w:val="000000"/>
          <w:sz w:val="24"/>
          <w:szCs w:val="24"/>
        </w:rPr>
      </w:pPr>
      <w:r w:rsidRPr="00303E0E">
        <w:rPr>
          <w:rFonts w:ascii="Times New Roman" w:eastAsia="Calibri" w:hAnsi="Times New Roman" w:cs="Times New Roman"/>
          <w:b/>
          <w:sz w:val="24"/>
          <w:szCs w:val="24"/>
        </w:rPr>
        <w:t>Форма контроля 1 - Типовые тестовые задания</w:t>
      </w:r>
      <w:r w:rsidRPr="00303E0E">
        <w:rPr>
          <w:rFonts w:ascii="Times New Roman" w:eastAsia="Calibri" w:hAnsi="Times New Roman" w:cs="Times New Roman"/>
          <w:color w:val="00B050"/>
          <w:sz w:val="24"/>
          <w:szCs w:val="24"/>
        </w:rPr>
        <w:t xml:space="preserve"> </w:t>
      </w:r>
    </w:p>
    <w:p w14:paraId="2BC05C33"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00B050"/>
          <w:sz w:val="24"/>
          <w:szCs w:val="24"/>
        </w:rPr>
      </w:pPr>
      <w:r w:rsidRPr="00303E0E">
        <w:rPr>
          <w:rFonts w:ascii="Times New Roman" w:eastAsia="Calibri" w:hAnsi="Times New Roman" w:cs="Times New Roman"/>
          <w:b/>
          <w:sz w:val="24"/>
          <w:szCs w:val="24"/>
        </w:rPr>
        <w:t xml:space="preserve">Типовой тест 1: </w:t>
      </w:r>
      <w:r w:rsidRPr="00303E0E">
        <w:rPr>
          <w:rFonts w:ascii="Times New Roman" w:eastAsia="Calibri" w:hAnsi="Times New Roman" w:cs="Times New Roman"/>
          <w:color w:val="00B050"/>
          <w:sz w:val="24"/>
          <w:szCs w:val="24"/>
        </w:rPr>
        <w:t xml:space="preserve"> </w:t>
      </w:r>
    </w:p>
    <w:p w14:paraId="0D9DD1CB"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FF0000"/>
          <w:sz w:val="24"/>
          <w:szCs w:val="24"/>
        </w:rPr>
      </w:pPr>
      <w:r w:rsidRPr="00303E0E">
        <w:rPr>
          <w:rFonts w:ascii="Times New Roman" w:eastAsia="Calibri" w:hAnsi="Times New Roman" w:cs="Times New Roman"/>
          <w:sz w:val="24"/>
          <w:szCs w:val="24"/>
        </w:rPr>
        <w:t>Проверяемая</w:t>
      </w:r>
      <w:r w:rsidRPr="00303E0E">
        <w:rPr>
          <w:rFonts w:ascii="Calibri" w:eastAsia="Calibri" w:hAnsi="Calibri" w:cs="Times New Roman"/>
        </w:rPr>
        <w:t xml:space="preserve"> </w:t>
      </w:r>
      <w:r w:rsidRPr="00303E0E">
        <w:rPr>
          <w:rFonts w:ascii="Times New Roman" w:eastAsia="Calibri" w:hAnsi="Times New Roman" w:cs="Times New Roman"/>
          <w:sz w:val="24"/>
          <w:szCs w:val="24"/>
        </w:rPr>
        <w:t xml:space="preserve">компетенция и индикатор достижения компетенции:  </w:t>
      </w:r>
      <w:r w:rsidRPr="00303E0E">
        <w:rPr>
          <w:rFonts w:ascii="Times New Roman" w:eastAsia="Calibri" w:hAnsi="Times New Roman" w:cs="Times New Roman"/>
          <w:sz w:val="24"/>
          <w:szCs w:val="24"/>
          <w:u w:val="single"/>
        </w:rPr>
        <w:t>УК-9: ИУК-9.1.</w:t>
      </w:r>
    </w:p>
    <w:p w14:paraId="7A86143C"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Время выполнения заданий: </w:t>
      </w:r>
      <w:r w:rsidRPr="00303E0E">
        <w:rPr>
          <w:rFonts w:ascii="Times New Roman" w:eastAsia="Calibri" w:hAnsi="Times New Roman" w:cs="Times New Roman"/>
          <w:sz w:val="24"/>
          <w:szCs w:val="24"/>
          <w:u w:val="single"/>
        </w:rPr>
        <w:t xml:space="preserve"> 25 </w:t>
      </w:r>
      <w:r w:rsidRPr="00303E0E">
        <w:rPr>
          <w:rFonts w:ascii="Times New Roman" w:eastAsia="Calibri" w:hAnsi="Times New Roman" w:cs="Times New Roman"/>
          <w:sz w:val="24"/>
          <w:szCs w:val="24"/>
        </w:rPr>
        <w:t xml:space="preserve"> минут</w:t>
      </w:r>
    </w:p>
    <w:p w14:paraId="04C34A8C"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Times New Roman" w:hAnsi="Times New Roman" w:cs="Times New Roman"/>
          <w:color w:val="000000"/>
          <w:sz w:val="24"/>
          <w:szCs w:val="24"/>
          <w:lang w:eastAsia="ru-RU"/>
        </w:rPr>
      </w:pPr>
      <w:r w:rsidRPr="00303E0E">
        <w:rPr>
          <w:rFonts w:ascii="Times New Roman" w:eastAsia="Calibri" w:hAnsi="Times New Roman" w:cs="Times New Roman"/>
          <w:color w:val="000000"/>
          <w:sz w:val="24"/>
          <w:szCs w:val="24"/>
        </w:rPr>
        <w:t xml:space="preserve">Критерии оценивания:  </w:t>
      </w:r>
      <w:r w:rsidRPr="00303E0E">
        <w:rPr>
          <w:rFonts w:ascii="Times New Roman" w:eastAsia="Times New Roman" w:hAnsi="Times New Roman" w:cs="Times New Roman"/>
          <w:color w:val="000000"/>
          <w:sz w:val="24"/>
          <w:szCs w:val="24"/>
          <w:lang w:eastAsia="ru-RU"/>
        </w:rPr>
        <w:t>Отлично - 90-100 % (24-26 правильных ответа), Хорошо - 75-89% (20-23 правильный ответ), Удовлетворительно - 50-74% (13-19 правильных ответов), Неудовлетворительно - менее 50% (менее 13 правильных ответов).</w:t>
      </w:r>
    </w:p>
    <w:p w14:paraId="530F7D0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К первичным доходам населения относятся:</w:t>
      </w:r>
    </w:p>
    <w:p w14:paraId="143B664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а) дивиденды по акциям;</w:t>
      </w:r>
    </w:p>
    <w:p w14:paraId="45CFA69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премии за высокое качество работы;</w:t>
      </w:r>
    </w:p>
    <w:p w14:paraId="4A3768F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заработная плата;</w:t>
      </w:r>
    </w:p>
    <w:p w14:paraId="4AC2B1B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пенсия;</w:t>
      </w:r>
    </w:p>
    <w:p w14:paraId="2A284EC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стипендия.</w:t>
      </w:r>
    </w:p>
    <w:p w14:paraId="676258C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Какие факторы можно рассматривать как наиболее стабильные по отношению к формируемым населением фондам денежных средств:</w:t>
      </w:r>
    </w:p>
    <w:p w14:paraId="42F5484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объем доходов;</w:t>
      </w:r>
    </w:p>
    <w:p w14:paraId="56E382A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состояние кредитного рынка;</w:t>
      </w:r>
    </w:p>
    <w:p w14:paraId="7118CC0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социокультурные факторы;</w:t>
      </w:r>
    </w:p>
    <w:p w14:paraId="5F576C8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природно-климатические факторы;</w:t>
      </w:r>
    </w:p>
    <w:p w14:paraId="37EB3E0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наполненность и цены товарных рынков.</w:t>
      </w:r>
    </w:p>
    <w:p w14:paraId="56B6605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 Какой из факторов, характеризующих состояние потребительского рынка в России, вызывает наибольшую неудовлетворенность нашего населения:</w:t>
      </w:r>
    </w:p>
    <w:p w14:paraId="2D9BABE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широта ассортимента товаров и услуг;</w:t>
      </w:r>
    </w:p>
    <w:p w14:paraId="481D6CE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наличие товаров и услуг соответствующего качества;</w:t>
      </w:r>
    </w:p>
    <w:p w14:paraId="2BE8443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соответствие товаров и услуг сезонному потреблению;</w:t>
      </w:r>
    </w:p>
    <w:p w14:paraId="088DF1D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уровень цен на товары и услуги.</w:t>
      </w:r>
    </w:p>
    <w:p w14:paraId="48826764"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4. Регулирование оплаты труда государством в России осуществляется на основе установления:</w:t>
      </w:r>
    </w:p>
    <w:p w14:paraId="4DC5555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единой по стране минимальной ставки оплаты труда;</w:t>
      </w:r>
    </w:p>
    <w:p w14:paraId="26671D8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единой по стране максимальной ставки оплаты труда;</w:t>
      </w:r>
    </w:p>
    <w:p w14:paraId="5CE3BB3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минимальной ставки оплаты труда для бюджетных учреждений;</w:t>
      </w:r>
    </w:p>
    <w:p w14:paraId="27925FF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минимальной ставки оплаты труда для коммерческих организаций;</w:t>
      </w:r>
    </w:p>
    <w:p w14:paraId="35791E1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минимальной ставки оплаты труда для некоммерческих организаций.</w:t>
      </w:r>
    </w:p>
    <w:p w14:paraId="02832BA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5. Какие виды надбавок к зарплате относятся к компенсирующим:</w:t>
      </w:r>
    </w:p>
    <w:p w14:paraId="7D2E3EF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премии по итогам года;</w:t>
      </w:r>
    </w:p>
    <w:p w14:paraId="72337F3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северные надбавки;</w:t>
      </w:r>
    </w:p>
    <w:p w14:paraId="3CA5971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доплаты за сверхурочную работу;</w:t>
      </w:r>
    </w:p>
    <w:p w14:paraId="37A202E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доплаты за выслугу лет.</w:t>
      </w:r>
    </w:p>
    <w:p w14:paraId="5D57396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6. Какие виды относятся к доходам от инициативной деятельности населения:</w:t>
      </w:r>
    </w:p>
    <w:p w14:paraId="76430A0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оплата труда;</w:t>
      </w:r>
    </w:p>
    <w:p w14:paraId="04E56D7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пенсии;</w:t>
      </w:r>
    </w:p>
    <w:p w14:paraId="70A43DE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поступления от сдачи квартиры в аренду;</w:t>
      </w:r>
    </w:p>
    <w:p w14:paraId="67E8779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проценты по вкладам в банке;</w:t>
      </w:r>
    </w:p>
    <w:p w14:paraId="5C40318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компенсация вреда, причиненного здоровью.</w:t>
      </w:r>
    </w:p>
    <w:p w14:paraId="25B8A37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7. Какие виды ценных бумаг могут приносить наиболее стабильные доходы:</w:t>
      </w:r>
    </w:p>
    <w:p w14:paraId="3763F88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обыкновенные акции;</w:t>
      </w:r>
    </w:p>
    <w:p w14:paraId="1141326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привилегированные акции;</w:t>
      </w:r>
    </w:p>
    <w:p w14:paraId="0D373C1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государственные облигации;</w:t>
      </w:r>
    </w:p>
    <w:p w14:paraId="1B09DBD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корпоративные облигации.</w:t>
      </w:r>
    </w:p>
    <w:p w14:paraId="6443562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8. При росте доходов структура осуществляемых населением выплат (в долевом исчислении) наиболее значительно изменится в сторону увеличения оплаты:</w:t>
      </w:r>
    </w:p>
    <w:p w14:paraId="064D76A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продуктов питания;</w:t>
      </w:r>
    </w:p>
    <w:p w14:paraId="64CDC5F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услуг на индивидуальное обслуживание;</w:t>
      </w:r>
    </w:p>
    <w:p w14:paraId="4531C5F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жилищно-коммунальных услуг;</w:t>
      </w:r>
    </w:p>
    <w:p w14:paraId="2184780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налогов.</w:t>
      </w:r>
    </w:p>
    <w:p w14:paraId="71FCD86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9. Какие виды расходов не входят в состав потребительской корзины при расчете прожиточного минимума:</w:t>
      </w:r>
    </w:p>
    <w:p w14:paraId="0C0745B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на хлеб;</w:t>
      </w:r>
    </w:p>
    <w:p w14:paraId="0E0AEE14"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на молоко;</w:t>
      </w:r>
    </w:p>
    <w:p w14:paraId="545C324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на оплату туристических путевок;</w:t>
      </w:r>
    </w:p>
    <w:p w14:paraId="7000E24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г) на оплату взносов по страхованию имущества;</w:t>
      </w:r>
    </w:p>
    <w:p w14:paraId="6CF5582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на оплату поездок в городском транспорте.</w:t>
      </w:r>
    </w:p>
    <w:p w14:paraId="1B44411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10. По каким видам налогов население выступает непосредственным плательщиком:</w:t>
      </w:r>
    </w:p>
    <w:p w14:paraId="2480DBC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налог на доходы;</w:t>
      </w:r>
    </w:p>
    <w:p w14:paraId="7E7B45E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на имущество;</w:t>
      </w:r>
    </w:p>
    <w:p w14:paraId="5A35204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на добавленную стоимость;</w:t>
      </w:r>
    </w:p>
    <w:p w14:paraId="4325408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земельный;</w:t>
      </w:r>
    </w:p>
    <w:p w14:paraId="07286B7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акцизы.</w:t>
      </w:r>
    </w:p>
    <w:p w14:paraId="34B026A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11. В состав обязательных платежей, осуществляемых населением, включаются:</w:t>
      </w:r>
    </w:p>
    <w:p w14:paraId="64C692E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налоги;</w:t>
      </w:r>
    </w:p>
    <w:p w14:paraId="30FE8C6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взносы в профсоюз;</w:t>
      </w:r>
    </w:p>
    <w:p w14:paraId="305CEEC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штрафы;</w:t>
      </w:r>
    </w:p>
    <w:p w14:paraId="784164A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оплата жилищно-коммунальных услуг;</w:t>
      </w:r>
    </w:p>
    <w:p w14:paraId="7FBFD12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оплата услуг общественного транспорта.</w:t>
      </w:r>
    </w:p>
    <w:p w14:paraId="7CC8C2A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12. Какая из форм сбережений по условиям современного российского рынка может потенциально принести наибольший доход:</w:t>
      </w:r>
    </w:p>
    <w:p w14:paraId="3CDF6A2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вклад в коммерческом банке;</w:t>
      </w:r>
    </w:p>
    <w:p w14:paraId="61F79DD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приобретение государственных облигаций;</w:t>
      </w:r>
    </w:p>
    <w:p w14:paraId="736F859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покупка акций национальных (ведущих) компаний;</w:t>
      </w:r>
    </w:p>
    <w:p w14:paraId="1863EF8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конвертация национальной наличной валюты в иностранную;</w:t>
      </w:r>
    </w:p>
    <w:p w14:paraId="4CE9F95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д) хранение национальной валюты в наличной форме.</w:t>
      </w:r>
    </w:p>
    <w:p w14:paraId="471082B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13. Сокращению дифференциации доходов населения способствует:</w:t>
      </w:r>
    </w:p>
    <w:p w14:paraId="5F743C3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понижение подоходного налога;</w:t>
      </w:r>
    </w:p>
    <w:p w14:paraId="0937D71E"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повышение подоходного налога;</w:t>
      </w:r>
    </w:p>
    <w:p w14:paraId="3E443D0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переход к прогрессивной шкале подоходного налога;</w:t>
      </w:r>
    </w:p>
    <w:p w14:paraId="5AE689B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переход к плоской шкале подоходного налога.</w:t>
      </w:r>
    </w:p>
    <w:p w14:paraId="593F011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14. Сбережения индивида, как правило, увеличиваются:</w:t>
      </w:r>
    </w:p>
    <w:p w14:paraId="6119724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на протяжении всей его жизни;</w:t>
      </w:r>
    </w:p>
    <w:p w14:paraId="2841B3A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на протяжении всей его трудовой деятельности;</w:t>
      </w:r>
    </w:p>
    <w:p w14:paraId="7B951D4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на протяжении первой половины его трудовой деятельности;</w:t>
      </w:r>
    </w:p>
    <w:p w14:paraId="2290F4F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равномерно снижаются.</w:t>
      </w:r>
    </w:p>
    <w:p w14:paraId="2E11E51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15. Увеличение размера минимальной заработной платы способствует перераспределению финансовых ресурсов:</w:t>
      </w:r>
    </w:p>
    <w:p w14:paraId="7F8F9DB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от работников коммерческих компаний к госслужащим;</w:t>
      </w:r>
    </w:p>
    <w:p w14:paraId="43A366C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от госслужащих к работникам коммерческих компаний;</w:t>
      </w:r>
    </w:p>
    <w:p w14:paraId="6EABAC2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от предпринимателей к наемным работникам;</w:t>
      </w:r>
    </w:p>
    <w:p w14:paraId="4AF81A4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от наемных работников к предпринимателям.</w:t>
      </w:r>
    </w:p>
    <w:p w14:paraId="2B15D66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16. Доля доходов от собственности в суммарных доходах индивида с возрастом:</w:t>
      </w:r>
    </w:p>
    <w:p w14:paraId="7FCF5D3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растет;</w:t>
      </w:r>
    </w:p>
    <w:p w14:paraId="51374C5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остается неизменной;</w:t>
      </w:r>
    </w:p>
    <w:p w14:paraId="51776A5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снижается;</w:t>
      </w:r>
    </w:p>
    <w:p w14:paraId="6D38285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колеблется непредсказуемым образом.</w:t>
      </w:r>
    </w:p>
    <w:p w14:paraId="1E7027B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17. В этом городе возникла первая фондовая биржа:</w:t>
      </w:r>
    </w:p>
    <w:p w14:paraId="4FB03B1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Лондон;</w:t>
      </w:r>
    </w:p>
    <w:p w14:paraId="36D7061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Амстердам;</w:t>
      </w:r>
    </w:p>
    <w:p w14:paraId="7211976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Париж;</w:t>
      </w:r>
    </w:p>
    <w:p w14:paraId="27EAAF6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Берлин.</w:t>
      </w:r>
    </w:p>
    <w:p w14:paraId="7157B97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18. На фондовом рынке продают и покупают:</w:t>
      </w:r>
    </w:p>
    <w:p w14:paraId="4D73DDA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предметы повседневного спроса;</w:t>
      </w:r>
    </w:p>
    <w:p w14:paraId="710B499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иностранная валюта;</w:t>
      </w:r>
    </w:p>
    <w:p w14:paraId="59127A8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оптовые партии товаров;</w:t>
      </w:r>
    </w:p>
    <w:p w14:paraId="34F4274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средства производства;</w:t>
      </w:r>
    </w:p>
    <w:p w14:paraId="159471A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д) ценные бумаги;</w:t>
      </w:r>
    </w:p>
    <w:p w14:paraId="7AD9658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е) ценные бумаги и валюту.</w:t>
      </w:r>
    </w:p>
    <w:p w14:paraId="011956B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19. Укажите лишний элемент в перечне участников торгов на фондовой бирже:</w:t>
      </w:r>
    </w:p>
    <w:p w14:paraId="4420A6C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дилер;</w:t>
      </w:r>
    </w:p>
    <w:p w14:paraId="33AB53F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промоутер;</w:t>
      </w:r>
    </w:p>
    <w:p w14:paraId="4EC14C6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брокер;</w:t>
      </w:r>
    </w:p>
    <w:p w14:paraId="689DCAA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инвестор.</w:t>
      </w:r>
    </w:p>
    <w:p w14:paraId="08759AA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20. Верны ли следующие утверждения?</w:t>
      </w:r>
    </w:p>
    <w:p w14:paraId="22BAD4E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Спекулянты – участники торгов на фондовой барже, продающие ценные бумаги по завышенным ценам.</w:t>
      </w:r>
    </w:p>
    <w:p w14:paraId="748692C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Вновь выпущенные акции продаются на вторичном рынке ценных бумаг.</w:t>
      </w:r>
    </w:p>
    <w:p w14:paraId="69B90B7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верно только 1;</w:t>
      </w:r>
    </w:p>
    <w:p w14:paraId="7AF8EEB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верно только 2;</w:t>
      </w:r>
    </w:p>
    <w:p w14:paraId="3AEA448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все утверждения верны;</w:t>
      </w:r>
    </w:p>
    <w:p w14:paraId="48531641"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все утверждения неверны.</w:t>
      </w:r>
    </w:p>
    <w:p w14:paraId="36898C1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21. Верны ли следующие утверждения?</w:t>
      </w:r>
    </w:p>
    <w:p w14:paraId="55D004F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Инвесторы приобретают ценные бумаги, рассчитывая на доходы в длительной перспективе.</w:t>
      </w:r>
    </w:p>
    <w:p w14:paraId="285BD49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Фондовые биржи являются частью финансового рынка, так как способствуют перераспределению денежных средств между отраслями экономики.</w:t>
      </w:r>
    </w:p>
    <w:p w14:paraId="65F89D8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верно только 1;</w:t>
      </w:r>
    </w:p>
    <w:p w14:paraId="0DBFD54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верно только 2;</w:t>
      </w:r>
    </w:p>
    <w:p w14:paraId="1365D61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все утверждения верны;</w:t>
      </w:r>
    </w:p>
    <w:p w14:paraId="44D30D44"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все утверждения неверны.</w:t>
      </w:r>
    </w:p>
    <w:p w14:paraId="6FB0CC8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22. Учредителем фондовой биржи может быть:</w:t>
      </w:r>
    </w:p>
    <w:p w14:paraId="6CA36DA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только физические лица;</w:t>
      </w:r>
    </w:p>
    <w:p w14:paraId="54B2570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только органы государственной власти;</w:t>
      </w:r>
    </w:p>
    <w:p w14:paraId="58C1FD7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как физические, так и юридические лица;</w:t>
      </w:r>
    </w:p>
    <w:p w14:paraId="2525881D"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только юридические лица.</w:t>
      </w:r>
    </w:p>
    <w:p w14:paraId="2BE377C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23. Как называют участника торгов на фондовой бирже, который надеется заработать на понижении курса ценных бумаг?</w:t>
      </w:r>
    </w:p>
    <w:p w14:paraId="5076224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медведь;</w:t>
      </w:r>
    </w:p>
    <w:p w14:paraId="5F0E88C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осел;</w:t>
      </w:r>
    </w:p>
    <w:p w14:paraId="4BA181CC"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бык;</w:t>
      </w:r>
    </w:p>
    <w:p w14:paraId="0DFD4A9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слон.</w:t>
      </w:r>
    </w:p>
    <w:p w14:paraId="4923A11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24. Стоимость акции, назначенная при её выпуске:</w:t>
      </w:r>
    </w:p>
    <w:p w14:paraId="76E8544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котировка;</w:t>
      </w:r>
    </w:p>
    <w:p w14:paraId="49F564C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номинал;</w:t>
      </w:r>
    </w:p>
    <w:p w14:paraId="6629245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эмиссия;</w:t>
      </w:r>
    </w:p>
    <w:p w14:paraId="536471A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курс акции.</w:t>
      </w:r>
    </w:p>
    <w:p w14:paraId="4F68EF28"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25. Юридическое или физическое лицо, выполняющее посреднические функции между продавцом и покупателем на фондовой бирже:</w:t>
      </w:r>
    </w:p>
    <w:p w14:paraId="07ABA30F"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дилер;</w:t>
      </w:r>
    </w:p>
    <w:p w14:paraId="5E9B1B8A"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маклер;</w:t>
      </w:r>
    </w:p>
    <w:p w14:paraId="7F7C5399"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инвестор;</w:t>
      </w:r>
    </w:p>
    <w:p w14:paraId="5FA005F2"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брокер.</w:t>
      </w:r>
    </w:p>
    <w:p w14:paraId="19110E6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26. Верны ли следующие утверждения?</w:t>
      </w:r>
    </w:p>
    <w:p w14:paraId="3E613D36"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Маклер – этого торговый посредник между продавцом и покупателем ценных бумаг, получающий комиссионные.</w:t>
      </w:r>
    </w:p>
    <w:p w14:paraId="33760D45"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Быки – это участники торгов на фондовой бирже, играющие на понижение курса ценных бумаг.</w:t>
      </w:r>
    </w:p>
    <w:p w14:paraId="52E7E2F0"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верно только 1;</w:t>
      </w:r>
    </w:p>
    <w:p w14:paraId="24F9E6FB"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б) верно только 2;</w:t>
      </w:r>
    </w:p>
    <w:p w14:paraId="221F0433"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все утверждения верны;</w:t>
      </w:r>
    </w:p>
    <w:p w14:paraId="1AF0EA47" w14:textId="77777777" w:rsidR="00303E0E" w:rsidRPr="00303E0E" w:rsidRDefault="00303E0E" w:rsidP="00303E0E">
      <w:pPr>
        <w:tabs>
          <w:tab w:val="left" w:pos="0"/>
        </w:tabs>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все утверждения неверны.</w:t>
      </w:r>
    </w:p>
    <w:p w14:paraId="27585FCA" w14:textId="77777777" w:rsidR="00303E0E" w:rsidRPr="00303E0E" w:rsidRDefault="00303E0E" w:rsidP="00303E0E">
      <w:pPr>
        <w:shd w:val="clear" w:color="auto" w:fill="FFFFFF"/>
        <w:spacing w:after="0" w:line="294" w:lineRule="atLeast"/>
        <w:rPr>
          <w:rFonts w:ascii="Arial" w:eastAsia="Times New Roman" w:hAnsi="Arial" w:cs="Arial"/>
          <w:color w:val="000000"/>
          <w:sz w:val="21"/>
          <w:szCs w:val="21"/>
          <w:lang w:eastAsia="ru-RU"/>
        </w:rPr>
      </w:pPr>
    </w:p>
    <w:p w14:paraId="045F927E"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Типовой тест 2: </w:t>
      </w:r>
    </w:p>
    <w:p w14:paraId="61839189"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FF0000"/>
          <w:sz w:val="24"/>
          <w:szCs w:val="24"/>
        </w:rPr>
      </w:pPr>
      <w:r w:rsidRPr="00303E0E">
        <w:rPr>
          <w:rFonts w:ascii="Times New Roman" w:eastAsia="Calibri" w:hAnsi="Times New Roman" w:cs="Times New Roman"/>
          <w:sz w:val="24"/>
          <w:szCs w:val="24"/>
        </w:rPr>
        <w:t xml:space="preserve">Проверяемая компетенция и индикатор достижения компетенции: </w:t>
      </w:r>
      <w:r w:rsidRPr="00303E0E">
        <w:rPr>
          <w:rFonts w:ascii="Times New Roman" w:eastAsia="Calibri" w:hAnsi="Times New Roman" w:cs="Times New Roman"/>
          <w:sz w:val="24"/>
          <w:szCs w:val="24"/>
          <w:u w:val="single"/>
        </w:rPr>
        <w:t>УК-9: ИУК-9.2.</w:t>
      </w:r>
    </w:p>
    <w:p w14:paraId="0F732397"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Время выполнения заданий: </w:t>
      </w:r>
      <w:r w:rsidRPr="00303E0E">
        <w:rPr>
          <w:rFonts w:ascii="Times New Roman" w:eastAsia="Calibri" w:hAnsi="Times New Roman" w:cs="Times New Roman"/>
          <w:sz w:val="24"/>
          <w:szCs w:val="24"/>
          <w:u w:val="single"/>
        </w:rPr>
        <w:t xml:space="preserve">  25  </w:t>
      </w:r>
      <w:r w:rsidRPr="00303E0E">
        <w:rPr>
          <w:rFonts w:ascii="Times New Roman" w:eastAsia="Calibri" w:hAnsi="Times New Roman" w:cs="Times New Roman"/>
          <w:sz w:val="24"/>
          <w:szCs w:val="24"/>
        </w:rPr>
        <w:t>минут</w:t>
      </w:r>
    </w:p>
    <w:p w14:paraId="4F292422"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Times New Roman" w:hAnsi="Times New Roman" w:cs="Times New Roman"/>
          <w:color w:val="000000"/>
          <w:sz w:val="24"/>
          <w:szCs w:val="24"/>
          <w:lang w:eastAsia="ru-RU"/>
        </w:rPr>
      </w:pPr>
      <w:r w:rsidRPr="00303E0E">
        <w:rPr>
          <w:rFonts w:ascii="Times New Roman" w:eastAsia="Calibri" w:hAnsi="Times New Roman" w:cs="Times New Roman"/>
          <w:color w:val="000000"/>
          <w:sz w:val="24"/>
          <w:szCs w:val="24"/>
        </w:rPr>
        <w:t xml:space="preserve">Критерии оценивания:  </w:t>
      </w:r>
      <w:r w:rsidRPr="00303E0E">
        <w:rPr>
          <w:rFonts w:ascii="Times New Roman" w:eastAsia="Times New Roman" w:hAnsi="Times New Roman" w:cs="Times New Roman"/>
          <w:color w:val="000000"/>
          <w:sz w:val="24"/>
          <w:szCs w:val="24"/>
          <w:lang w:eastAsia="ru-RU"/>
        </w:rPr>
        <w:t xml:space="preserve">Отлично - 90-100 % (27-30 правильных ответа), Хорошо - 75-89% (22-26 правильный ответ), Удовлетворительно - 50-74% (15-21 правильных ответов), Неудовлетворительно - менее 50% (менее 15 правильных ответов). </w:t>
      </w:r>
    </w:p>
    <w:p w14:paraId="785C02B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Финансовую защиту благосостояния семьи обеспечивает капитал:</w:t>
      </w:r>
    </w:p>
    <w:p w14:paraId="7CE21D6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резервный </w:t>
      </w:r>
    </w:p>
    <w:p w14:paraId="098F8F6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текущий</w:t>
      </w:r>
    </w:p>
    <w:p w14:paraId="637C394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инвестиционный</w:t>
      </w:r>
    </w:p>
    <w:p w14:paraId="2FAF409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В соответствии с законом о страховании вкладчик получит право на возмещение по своим вкладам в банке в случае:</w:t>
      </w:r>
    </w:p>
    <w:p w14:paraId="714E108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потери доверия к банку у населения</w:t>
      </w:r>
    </w:p>
    <w:p w14:paraId="5ADE3C2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отзыва у банка лицензии </w:t>
      </w:r>
    </w:p>
    <w:p w14:paraId="1AB5935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повышения инфляции</w:t>
      </w:r>
    </w:p>
    <w:p w14:paraId="42E1F97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 Инфляция:</w:t>
      </w:r>
    </w:p>
    <w:p w14:paraId="722B74E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повышение заработной платы бюджетникам</w:t>
      </w:r>
    </w:p>
    <w:p w14:paraId="0830069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повышение покупательной способности денег</w:t>
      </w:r>
    </w:p>
    <w:p w14:paraId="357914A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снижение покупательной способности денег </w:t>
      </w:r>
    </w:p>
    <w:p w14:paraId="011985E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4. Кредит, выдаваемый под залог объекта, который приобретается (земельный участок, дом, квартира), называется:</w:t>
      </w:r>
    </w:p>
    <w:p w14:paraId="4B3212A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ипотечный </w:t>
      </w:r>
    </w:p>
    <w:p w14:paraId="5B038669"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потребительский</w:t>
      </w:r>
    </w:p>
    <w:p w14:paraId="31485059"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целевой</w:t>
      </w:r>
    </w:p>
    <w:p w14:paraId="3E3F36E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5. Счет до востребования с минимальной процентной ставкой, то есть текущий счет, открывается для карты:</w:t>
      </w:r>
    </w:p>
    <w:p w14:paraId="1A2939B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кредитной</w:t>
      </w:r>
    </w:p>
    <w:p w14:paraId="3A9720F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дебетовой с овердрафтом</w:t>
      </w:r>
    </w:p>
    <w:p w14:paraId="52D9035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дебетовой </w:t>
      </w:r>
    </w:p>
    <w:p w14:paraId="6A6114D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6. Фондовый рынок – это место, где:</w:t>
      </w:r>
    </w:p>
    <w:p w14:paraId="296A4558"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продаются и покупаются строительные материалы</w:t>
      </w:r>
    </w:p>
    <w:p w14:paraId="6CF2F96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продаются и покупаются ценные бумаги </w:t>
      </w:r>
    </w:p>
    <w:p w14:paraId="4056428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продаются и покупаются продукты питания</w:t>
      </w:r>
    </w:p>
    <w:p w14:paraId="4843F12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7. Биржа – это место, где:</w:t>
      </w:r>
    </w:p>
    <w:p w14:paraId="7187BF35"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продаются и покупаются автомобили</w:t>
      </w:r>
    </w:p>
    <w:p w14:paraId="7FBF441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продаются и покупаются ценные бумаги</w:t>
      </w:r>
    </w:p>
    <w:p w14:paraId="67A53A7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место заключения сделок между покупателями и продавцами </w:t>
      </w:r>
    </w:p>
    <w:p w14:paraId="48BFF185"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8. Страховые выплаты компенсируются в случае:</w:t>
      </w:r>
    </w:p>
    <w:p w14:paraId="06A1477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материального ущерба </w:t>
      </w:r>
    </w:p>
    <w:p w14:paraId="743EA8D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морального ущерба</w:t>
      </w:r>
    </w:p>
    <w:p w14:paraId="22E13F4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желания страхователя получить прибыль</w:t>
      </w:r>
    </w:p>
    <w:p w14:paraId="3645D06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9. Выплачиваемая нынешним пенсионерам и формируемая пенсионерам будущим трудовая пенсия по старости, выплачиваемая государством:</w:t>
      </w:r>
    </w:p>
    <w:p w14:paraId="2F59B79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добавочная</w:t>
      </w:r>
    </w:p>
    <w:p w14:paraId="1FE42AF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второстепенная</w:t>
      </w:r>
    </w:p>
    <w:p w14:paraId="0F501D4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 xml:space="preserve">в) базовая </w:t>
      </w:r>
    </w:p>
    <w:p w14:paraId="0F80938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10. Выплачиваемая нынешним пенсионерам и формируемая пенсионерам будущим трудовая пенсия по старости, выплачиваемая государством:</w:t>
      </w:r>
    </w:p>
    <w:p w14:paraId="52A7536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главная</w:t>
      </w:r>
    </w:p>
    <w:p w14:paraId="7836FE8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накопительная </w:t>
      </w:r>
    </w:p>
    <w:p w14:paraId="70CEE9F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дополнительная</w:t>
      </w:r>
    </w:p>
    <w:p w14:paraId="4CF284A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11. Выплачиваемая нынешним пенсионерам и формируемая пенсионерам будущим трудовая пенсия по старости, выплачиваемая государством:</w:t>
      </w:r>
    </w:p>
    <w:p w14:paraId="0ED8692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страховая </w:t>
      </w:r>
    </w:p>
    <w:p w14:paraId="1F47505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единоразовая</w:t>
      </w:r>
    </w:p>
    <w:p w14:paraId="0DE1080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основная</w:t>
      </w:r>
    </w:p>
    <w:p w14:paraId="0CFD846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12. Дисконт:</w:t>
      </w:r>
    </w:p>
    <w:p w14:paraId="74CE36E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доход</w:t>
      </w:r>
    </w:p>
    <w:p w14:paraId="261DAFB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скидка </w:t>
      </w:r>
    </w:p>
    <w:p w14:paraId="5BEB9B88"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надбавка</w:t>
      </w:r>
    </w:p>
    <w:p w14:paraId="78BAA13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13. Неспособность заемщика (эмитента долговых ценных бумаг) выполнять свои обязанности по займу (погашение, выплата текущего дохода и др.) называется:</w:t>
      </w:r>
    </w:p>
    <w:p w14:paraId="2AC8DCD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дефолт </w:t>
      </w:r>
    </w:p>
    <w:p w14:paraId="76CD97D8"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коллапс</w:t>
      </w:r>
    </w:p>
    <w:p w14:paraId="484734F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девальвация</w:t>
      </w:r>
    </w:p>
    <w:p w14:paraId="6EC7354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14. Такие обязательства как: банковский кредит, долги друзьям, алименты, квартплата, относят к:</w:t>
      </w:r>
    </w:p>
    <w:p w14:paraId="6B54C1C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активам</w:t>
      </w:r>
    </w:p>
    <w:p w14:paraId="2D9BFF5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накоплениям</w:t>
      </w:r>
    </w:p>
    <w:p w14:paraId="549F57B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пассивам </w:t>
      </w:r>
    </w:p>
    <w:p w14:paraId="7FF3E5C8"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15. Процент, который начисляется на первоначальную сумму депозита в банке, называется:</w:t>
      </w:r>
    </w:p>
    <w:p w14:paraId="4AC32A9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простой </w:t>
      </w:r>
    </w:p>
    <w:p w14:paraId="3C466D6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средний</w:t>
      </w:r>
    </w:p>
    <w:p w14:paraId="74DED96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сложный</w:t>
      </w:r>
    </w:p>
    <w:p w14:paraId="244678D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16. Сумма, которую банк берет за свои услуги по выдаче кредита и его обслуживанию, называется:</w:t>
      </w:r>
    </w:p>
    <w:p w14:paraId="3E95B94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ремиссия</w:t>
      </w:r>
    </w:p>
    <w:p w14:paraId="10F199F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комиссия </w:t>
      </w:r>
    </w:p>
    <w:p w14:paraId="1FAD0D13"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процент</w:t>
      </w:r>
    </w:p>
    <w:p w14:paraId="4CDB520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17. Векселя и облигации относятся к бумагам:</w:t>
      </w:r>
    </w:p>
    <w:p w14:paraId="14E7360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дарственным</w:t>
      </w:r>
    </w:p>
    <w:p w14:paraId="05118A8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долевым</w:t>
      </w:r>
    </w:p>
    <w:p w14:paraId="0CFD50C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долговым </w:t>
      </w:r>
    </w:p>
    <w:p w14:paraId="6D10273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18. Вчера курс евро составлял 85,6 рубля, а сегодня – 86,1 рублей. Как изменился курс рубля по отношению к евро:</w:t>
      </w:r>
    </w:p>
    <w:p w14:paraId="1FBE96F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увеличился</w:t>
      </w:r>
    </w:p>
    <w:p w14:paraId="6DB378E5"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уменьшился </w:t>
      </w:r>
    </w:p>
    <w:p w14:paraId="1931D53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не изменился</w:t>
      </w:r>
    </w:p>
    <w:p w14:paraId="27CE5C4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19. Если человек является грамотным в сфере финансов, то в отношении своих доходов он будет вести себя следующим образом:</w:t>
      </w:r>
    </w:p>
    <w:p w14:paraId="32B7D95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будет стараться израсходовать все свои доходы</w:t>
      </w:r>
    </w:p>
    <w:p w14:paraId="52193FC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будет стараться больше покупать как можно больше товаров и услуг</w:t>
      </w:r>
    </w:p>
    <w:p w14:paraId="2DB1CF4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будет сберегать часть своего дохода </w:t>
      </w:r>
    </w:p>
    <w:p w14:paraId="196A946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20. Вы приобретете мобильный телефон компании S в салоне связи P в кредит. Кому Вы должны будете выплачивать кредит:</w:t>
      </w:r>
    </w:p>
    <w:p w14:paraId="28CC7F6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производителю телефона – компании S</w:t>
      </w:r>
    </w:p>
    <w:p w14:paraId="483F49A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 xml:space="preserve">б) коммерческому банку </w:t>
      </w:r>
    </w:p>
    <w:p w14:paraId="3EFAA72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салону связи P</w:t>
      </w:r>
    </w:p>
    <w:p w14:paraId="30EC32B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21. Вы решили оплатить покупку билета на самолёт через Интернет с помощью банковской карты. Потребуется ли Вам для оплаты покупки вводить ПИН-код:</w:t>
      </w:r>
    </w:p>
    <w:p w14:paraId="7061F68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не потребуется </w:t>
      </w:r>
    </w:p>
    <w:p w14:paraId="793CBD9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да, если на карте не обозначен код CVV2/CVC2</w:t>
      </w:r>
    </w:p>
    <w:p w14:paraId="2A431F01"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да, если интернет-магазин обслуживает тот же банк, что является эмитентом карты покупателя</w:t>
      </w:r>
    </w:p>
    <w:p w14:paraId="6C0943A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22. Какую сумму получит клиент банка через 1 год, если он сделал вклад в размере 100000 рублей под 12 % годовых:</w:t>
      </w:r>
    </w:p>
    <w:p w14:paraId="3A7532C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101200 рублей</w:t>
      </w:r>
    </w:p>
    <w:p w14:paraId="3D2A300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112000 рублей </w:t>
      </w:r>
    </w:p>
    <w:p w14:paraId="16820CD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120000 рублей</w:t>
      </w:r>
    </w:p>
    <w:p w14:paraId="1633245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23. Сколько денежных средств потребуется для ремонта помещения площадью 60 кв. м., если на аналогичное помещение площадью 20 кв. м. потребовалось 35000 рублей:</w:t>
      </w:r>
    </w:p>
    <w:p w14:paraId="4306ED9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180000 рублей</w:t>
      </w:r>
    </w:p>
    <w:p w14:paraId="7BD5593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70000 рублей</w:t>
      </w:r>
    </w:p>
    <w:p w14:paraId="42CDCA3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105000 рублей </w:t>
      </w:r>
    </w:p>
    <w:p w14:paraId="6BD34B1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24. Какова максимальная сумма страховых выплат АСВ для вкладчиков, в случае прекращения деятельности банка:</w:t>
      </w:r>
    </w:p>
    <w:p w14:paraId="23F38FA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500 000 рублей</w:t>
      </w:r>
    </w:p>
    <w:p w14:paraId="51DB2122"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1 400 000 рублей </w:t>
      </w:r>
    </w:p>
    <w:p w14:paraId="5E92EDE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700 000 рублей</w:t>
      </w:r>
    </w:p>
    <w:p w14:paraId="45BE1EA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25. Если вы решили взять кредит, на что в первую очередь следует обратить внимание:</w:t>
      </w:r>
    </w:p>
    <w:p w14:paraId="29AB7F35"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не буду смотреть условия кредита, доверяя банку</w:t>
      </w:r>
    </w:p>
    <w:p w14:paraId="333BDC1C"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не буду смотреть, потому что это бесполезно</w:t>
      </w:r>
    </w:p>
    <w:p w14:paraId="1A77FF6E"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на полную стоимость кредита </w:t>
      </w:r>
    </w:p>
    <w:p w14:paraId="088EEFF6"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26. Если вы решили взять кредит, на что в первую очередь следует обратить внимание:</w:t>
      </w:r>
    </w:p>
    <w:p w14:paraId="6E987167"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не буду смотреть, потому что это бесполезно</w:t>
      </w:r>
    </w:p>
    <w:p w14:paraId="69436FBB"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на величину процентной ставки </w:t>
      </w:r>
    </w:p>
    <w:p w14:paraId="5B2247C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не буду смотреть условия кредита, доверяя банку</w:t>
      </w:r>
    </w:p>
    <w:p w14:paraId="4D27836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27. Выберите подходящее на ваш взгляд описание такого инструмента защиты как страхование:</w:t>
      </w:r>
    </w:p>
    <w:p w14:paraId="7FE869B8"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это «финансовый зонтик», который поможет в непредвиденных ситуациях – потеря работы, порча имущества, проблемы со здоровьем и т.д.</w:t>
      </w:r>
    </w:p>
    <w:p w14:paraId="122CA23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это пустая трата денег, со мной всё будет хорошо</w:t>
      </w:r>
    </w:p>
    <w:p w14:paraId="5558FBA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это для богатых, а у меня нечего страховать</w:t>
      </w:r>
    </w:p>
    <w:p w14:paraId="51BB8C1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28. При каком уровне дохода на одного члена семьи в месяц нужно начинать планирование семейного бюджета:</w:t>
      </w:r>
    </w:p>
    <w:p w14:paraId="22FB08D5"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от 15 000 до 30 000 рублей в месяц</w:t>
      </w:r>
    </w:p>
    <w:p w14:paraId="138E941F"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более 100 000 рублей в месяц</w:t>
      </w:r>
    </w:p>
    <w:p w14:paraId="5FD51A57"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независимо от уровня дохода </w:t>
      </w:r>
    </w:p>
    <w:p w14:paraId="0D605479"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29. Представьте, что в предстоящие 5 лет цены на товары и услуги, которые вы обычно покупаете, увеличатся вдвое. Если ваш доход тоже увеличится вдвое, вы сможете купить меньше, больше или столько же товаров и услуг, как и сегодня:</w:t>
      </w:r>
    </w:p>
    <w:p w14:paraId="439569C4"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столько же </w:t>
      </w:r>
    </w:p>
    <w:p w14:paraId="56076CC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больше</w:t>
      </w:r>
    </w:p>
    <w:p w14:paraId="75E5E430"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меньше</w:t>
      </w:r>
    </w:p>
    <w:p w14:paraId="0F6FFEF9"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30. Представьте, что вы хотите взять в долг 100 000 рублей. Вам предложили деньги или на условиях возврата через год 125 000 рублей, или на условиях возврата через год 100 000 рублей плюс 20 % от суммы долга. Какое из предложений дешевле:</w:t>
      </w:r>
    </w:p>
    <w:p w14:paraId="569561E9"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первое</w:t>
      </w:r>
    </w:p>
    <w:p w14:paraId="3BD9FE1D"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 xml:space="preserve">б) второе </w:t>
      </w:r>
    </w:p>
    <w:p w14:paraId="34F6698A"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одинаковы</w:t>
      </w:r>
    </w:p>
    <w:p w14:paraId="6C3BA627" w14:textId="77777777" w:rsidR="00303E0E" w:rsidRPr="00303E0E" w:rsidRDefault="00303E0E" w:rsidP="00303E0E">
      <w:pPr>
        <w:spacing w:after="0" w:line="240" w:lineRule="auto"/>
        <w:ind w:left="360"/>
        <w:jc w:val="both"/>
        <w:rPr>
          <w:rFonts w:ascii="Times New Roman" w:eastAsia="Times New Roman" w:hAnsi="Times New Roman" w:cs="Times New Roman"/>
          <w:color w:val="000000"/>
          <w:sz w:val="24"/>
          <w:szCs w:val="24"/>
          <w:lang w:eastAsia="ru-RU"/>
        </w:rPr>
      </w:pPr>
    </w:p>
    <w:p w14:paraId="476209E6"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b/>
          <w:color w:val="FF0000"/>
          <w:sz w:val="24"/>
          <w:szCs w:val="24"/>
        </w:rPr>
      </w:pPr>
      <w:r w:rsidRPr="00303E0E">
        <w:rPr>
          <w:rFonts w:ascii="Times New Roman" w:eastAsia="Calibri" w:hAnsi="Times New Roman" w:cs="Times New Roman"/>
          <w:b/>
          <w:sz w:val="24"/>
          <w:szCs w:val="24"/>
        </w:rPr>
        <w:t>Форма контроля 2</w:t>
      </w:r>
      <w:r w:rsidRPr="00303E0E">
        <w:rPr>
          <w:rFonts w:ascii="Times New Roman" w:eastAsia="Calibri" w:hAnsi="Times New Roman" w:cs="Times New Roman"/>
          <w:b/>
          <w:color w:val="FF0000"/>
          <w:sz w:val="24"/>
          <w:szCs w:val="24"/>
        </w:rPr>
        <w:t xml:space="preserve"> </w:t>
      </w:r>
      <w:r w:rsidRPr="00303E0E">
        <w:rPr>
          <w:rFonts w:ascii="Times New Roman" w:eastAsia="Calibri" w:hAnsi="Times New Roman" w:cs="Times New Roman"/>
          <w:b/>
          <w:sz w:val="24"/>
          <w:szCs w:val="24"/>
        </w:rPr>
        <w:t>–Типовая контрольная работа</w:t>
      </w:r>
    </w:p>
    <w:p w14:paraId="17228D68"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Типовая контрольная работа 1: </w:t>
      </w:r>
    </w:p>
    <w:p w14:paraId="239781E2"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FF0000"/>
          <w:sz w:val="24"/>
          <w:szCs w:val="24"/>
        </w:rPr>
      </w:pPr>
      <w:r w:rsidRPr="00303E0E">
        <w:rPr>
          <w:rFonts w:ascii="Times New Roman" w:eastAsia="Calibri" w:hAnsi="Times New Roman" w:cs="Times New Roman"/>
          <w:sz w:val="24"/>
          <w:szCs w:val="24"/>
        </w:rPr>
        <w:t xml:space="preserve">Проверяемая компетенция и индикатор достижения компетенции: </w:t>
      </w:r>
      <w:r w:rsidRPr="00303E0E">
        <w:rPr>
          <w:rFonts w:ascii="Times New Roman" w:eastAsia="Calibri" w:hAnsi="Times New Roman" w:cs="Times New Roman"/>
          <w:sz w:val="24"/>
          <w:szCs w:val="24"/>
          <w:u w:val="single"/>
        </w:rPr>
        <w:t xml:space="preserve">УК-9: ИУК-9.1. </w:t>
      </w:r>
    </w:p>
    <w:p w14:paraId="065E904D"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Время выполнения заданий: </w:t>
      </w:r>
      <w:r w:rsidRPr="00303E0E">
        <w:rPr>
          <w:rFonts w:ascii="Times New Roman" w:eastAsia="Calibri" w:hAnsi="Times New Roman" w:cs="Times New Roman"/>
          <w:sz w:val="24"/>
          <w:szCs w:val="24"/>
          <w:u w:val="single"/>
        </w:rPr>
        <w:t xml:space="preserve"> 25  </w:t>
      </w:r>
      <w:r w:rsidRPr="00303E0E">
        <w:rPr>
          <w:rFonts w:ascii="Times New Roman" w:eastAsia="Calibri" w:hAnsi="Times New Roman" w:cs="Times New Roman"/>
          <w:sz w:val="24"/>
          <w:szCs w:val="24"/>
        </w:rPr>
        <w:t xml:space="preserve"> минут</w:t>
      </w:r>
    </w:p>
    <w:p w14:paraId="74D27B3D" w14:textId="77777777" w:rsidR="00303E0E" w:rsidRPr="00303E0E" w:rsidRDefault="00303E0E" w:rsidP="00303E0E">
      <w:pP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Критерии оценивания: </w:t>
      </w:r>
      <w:r w:rsidRPr="00303E0E">
        <w:rPr>
          <w:rFonts w:ascii="Times New Roman" w:eastAsia="Times New Roman" w:hAnsi="Times New Roman" w:cs="Times New Roman"/>
          <w:color w:val="000000"/>
          <w:sz w:val="24"/>
          <w:szCs w:val="24"/>
          <w:lang w:eastAsia="ru-RU"/>
        </w:rPr>
        <w:t xml:space="preserve">Отлично - 100 % (3 правильных ответа), Хорошо - 67% (2 правильных ответа), Удовлетворительно - 33% (1 правильный ответ), Неудовлетворительно - менее 33% (менее 1 правильного ответа).   </w:t>
      </w:r>
    </w:p>
    <w:p w14:paraId="49CEC5E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задание</w:t>
      </w:r>
    </w:p>
    <w:p w14:paraId="1C89FFD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Рассчитать размер дифференцированного платежа по кредиту для следующих условий. В банке взят кредит на сумму 1 000 000 рублей на покупку квартиры. Срок кредитования составляет 10 лет, ставка – 14% годовых.</w:t>
      </w:r>
    </w:p>
    <w:p w14:paraId="7527957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Надо посчитать размер платежа:</w:t>
      </w:r>
    </w:p>
    <w:p w14:paraId="0A9D09D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за первый месяц; </w:t>
      </w:r>
    </w:p>
    <w:p w14:paraId="458E2A7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за второй месяц;  </w:t>
      </w:r>
    </w:p>
    <w:p w14:paraId="7A009A2E"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В) за год;                   </w:t>
      </w:r>
    </w:p>
    <w:p w14:paraId="0427CD54"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Г) последний платеж. </w:t>
      </w:r>
    </w:p>
    <w:p w14:paraId="05FCB15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Посчитать сумму переплаты по кредиту за весь период.</w:t>
      </w:r>
    </w:p>
    <w:p w14:paraId="4A2AFA77"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задание</w:t>
      </w:r>
    </w:p>
    <w:p w14:paraId="6DD78E1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Домохозяйка приобрела 800 паев паевого инвестиционного фонда 20 мая 2015 г. Расчетная стоимость пая составляла 37,5 рублей, надбавка при приобретении паев – 1,5%. Ровно через год она погасила все паи. Расчетная стоимость одного пая составляла 44,3 рубля, скидка при погашении паев – 2%. Рассчитайте доходность операции с учетом налога на доходы физических лиц. </w:t>
      </w:r>
    </w:p>
    <w:p w14:paraId="01738AB6"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 задание</w:t>
      </w:r>
    </w:p>
    <w:p w14:paraId="489D26F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Облигации с нулевым купоном номиналом 100 тыс. руб. и сроком погашения через 5 лет продаются за 63012 рублей. Проанализировать целесообразность их приобретения, если имеется возможность инвестирования с нормой прибыли 12%.</w:t>
      </w:r>
    </w:p>
    <w:p w14:paraId="4FED543C"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 </w:t>
      </w:r>
    </w:p>
    <w:p w14:paraId="5EC55A10"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Типовая контрольная работа 2: </w:t>
      </w:r>
    </w:p>
    <w:p w14:paraId="541CF09A"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FF0000"/>
          <w:sz w:val="24"/>
          <w:szCs w:val="24"/>
        </w:rPr>
      </w:pPr>
      <w:r w:rsidRPr="00303E0E">
        <w:rPr>
          <w:rFonts w:ascii="Times New Roman" w:eastAsia="Calibri" w:hAnsi="Times New Roman" w:cs="Times New Roman"/>
          <w:sz w:val="24"/>
          <w:szCs w:val="24"/>
        </w:rPr>
        <w:t xml:space="preserve">Проверяемая компетенция и индикатор достижения компетенции: </w:t>
      </w:r>
      <w:r w:rsidRPr="00303E0E">
        <w:rPr>
          <w:rFonts w:ascii="Times New Roman" w:eastAsia="Calibri" w:hAnsi="Times New Roman" w:cs="Times New Roman"/>
          <w:sz w:val="24"/>
          <w:szCs w:val="24"/>
          <w:u w:val="single"/>
        </w:rPr>
        <w:t xml:space="preserve">УК-9: ИУК-9.2. </w:t>
      </w:r>
    </w:p>
    <w:p w14:paraId="75472726"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Время выполнения заданий: </w:t>
      </w:r>
      <w:r w:rsidRPr="00303E0E">
        <w:rPr>
          <w:rFonts w:ascii="Times New Roman" w:eastAsia="Calibri" w:hAnsi="Times New Roman" w:cs="Times New Roman"/>
          <w:sz w:val="24"/>
          <w:szCs w:val="24"/>
          <w:u w:val="single"/>
        </w:rPr>
        <w:t xml:space="preserve"> 25  </w:t>
      </w:r>
      <w:r w:rsidRPr="00303E0E">
        <w:rPr>
          <w:rFonts w:ascii="Times New Roman" w:eastAsia="Calibri" w:hAnsi="Times New Roman" w:cs="Times New Roman"/>
          <w:sz w:val="24"/>
          <w:szCs w:val="24"/>
        </w:rPr>
        <w:t xml:space="preserve"> минут</w:t>
      </w:r>
    </w:p>
    <w:p w14:paraId="45B5C987" w14:textId="77777777" w:rsidR="00303E0E" w:rsidRPr="00303E0E" w:rsidRDefault="00303E0E" w:rsidP="00303E0E">
      <w:pP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Критерии оценивания: </w:t>
      </w:r>
      <w:r w:rsidRPr="00303E0E">
        <w:rPr>
          <w:rFonts w:ascii="Times New Roman" w:eastAsia="Times New Roman" w:hAnsi="Times New Roman" w:cs="Times New Roman"/>
          <w:color w:val="000000"/>
          <w:sz w:val="24"/>
          <w:szCs w:val="24"/>
          <w:lang w:eastAsia="ru-RU"/>
        </w:rPr>
        <w:t xml:space="preserve">Отлично - 100 % (3 правильных ответа), Хорошо - 67% (2 правильных ответа), Удовлетворительно - 33% (1 правильный ответ), Неудовлетворительно - менее 33% (менее 1 правильного ответа).    </w:t>
      </w:r>
    </w:p>
    <w:p w14:paraId="6A010919"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задание</w:t>
      </w:r>
    </w:p>
    <w:p w14:paraId="44C6E1BE"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Рассчитать размер аннуитетного платежа по кредиту на следующих условиях. Сумма   1 000 000 рублей на 10 лет под 14% годовых. Посчитать сумму переплаты по кредиту за весь период.</w:t>
      </w:r>
    </w:p>
    <w:p w14:paraId="1CCF11D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задание</w:t>
      </w:r>
    </w:p>
    <w:p w14:paraId="4EEB1F98"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 xml:space="preserve">Инвестор приобрел 1200 паев паевого инвестиционного фонда. Расчетная стоимость пая составляла 78,6 рублей. Надбавка при приобретении паев – 1%. Через два года он погасил все паи, при этом расчетная стоимость одного пая составляла 97,8 рубля. Скидка при погашении паев – 2,5%. Рассчитайте чистую доходность операции для инвестора (за весь период, без пересчета в годовые проценты) с учетом всех его издержек и налога на доходы физических лиц. </w:t>
      </w:r>
    </w:p>
    <w:p w14:paraId="2D27EB8D"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 задание</w:t>
      </w:r>
    </w:p>
    <w:p w14:paraId="6F84583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Вы купили облигацию номиналом 10 000 руб. по цене 9800 руб. Купонная ставка 18%. Срок — 3 года. Выплаты — один раз в 6 месяцев. Какой чистый доход вы получите за 3 года?</w:t>
      </w:r>
    </w:p>
    <w:p w14:paraId="43380CB8" w14:textId="77777777" w:rsidR="00303E0E" w:rsidRPr="00303E0E" w:rsidRDefault="00303E0E" w:rsidP="00303E0E">
      <w:pPr>
        <w:tabs>
          <w:tab w:val="left" w:pos="360"/>
        </w:tabs>
        <w:spacing w:after="200" w:line="240" w:lineRule="auto"/>
        <w:ind w:hanging="2"/>
        <w:rPr>
          <w:rFonts w:ascii="Times New Roman" w:eastAsia="Calibri" w:hAnsi="Times New Roman" w:cs="Times New Roman"/>
          <w:i/>
          <w:sz w:val="24"/>
          <w:szCs w:val="24"/>
        </w:rPr>
      </w:pPr>
    </w:p>
    <w:p w14:paraId="584CBC3E" w14:textId="77777777" w:rsidR="00303E0E" w:rsidRPr="00303E0E" w:rsidRDefault="00303E0E" w:rsidP="00303E0E">
      <w:pPr>
        <w:tabs>
          <w:tab w:val="left" w:pos="360"/>
        </w:tabs>
        <w:spacing w:after="200" w:line="240" w:lineRule="auto"/>
        <w:ind w:hanging="2"/>
        <w:rPr>
          <w:rFonts w:ascii="Times New Roman" w:eastAsia="Calibri" w:hAnsi="Times New Roman" w:cs="Times New Roman"/>
          <w:i/>
          <w:sz w:val="24"/>
          <w:szCs w:val="24"/>
        </w:rPr>
      </w:pPr>
      <w:r w:rsidRPr="00303E0E">
        <w:rPr>
          <w:rFonts w:ascii="Times New Roman" w:eastAsia="Calibri" w:hAnsi="Times New Roman" w:cs="Times New Roman"/>
          <w:i/>
          <w:sz w:val="24"/>
          <w:szCs w:val="24"/>
        </w:rPr>
        <w:t>3.3. Методические указания по проведению процедуры текущего контроля</w:t>
      </w:r>
    </w:p>
    <w:p w14:paraId="12DE88B8"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Текущий контроль проводится на протяжени</w:t>
      </w:r>
      <w:r w:rsidRPr="00303E0E">
        <w:rPr>
          <w:rFonts w:ascii="Times New Roman" w:eastAsia="Calibri" w:hAnsi="Times New Roman" w:cs="Times New Roman"/>
          <w:sz w:val="24"/>
          <w:szCs w:val="24"/>
        </w:rPr>
        <w:t>е</w:t>
      </w:r>
      <w:r w:rsidRPr="00303E0E">
        <w:rPr>
          <w:rFonts w:ascii="Times New Roman" w:eastAsia="Calibri" w:hAnsi="Times New Roman" w:cs="Times New Roman"/>
          <w:sz w:val="24"/>
          <w:szCs w:val="24"/>
          <w:lang w:val="x-none"/>
        </w:rPr>
        <w:t xml:space="preserve"> всего семестра.</w:t>
      </w:r>
    </w:p>
    <w:p w14:paraId="7E2FA76C"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Сбор, обработка и оценивание результатов текущего контроля проводятся преподавателем, ведущим дисциплину.</w:t>
      </w:r>
    </w:p>
    <w:p w14:paraId="0536DD5D"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Предъявление результатов оценивания осуществляется в течение недели</w:t>
      </w:r>
      <w:r w:rsidRPr="00303E0E">
        <w:rPr>
          <w:rFonts w:ascii="Times New Roman" w:eastAsia="Calibri" w:hAnsi="Times New Roman" w:cs="Times New Roman"/>
          <w:sz w:val="24"/>
          <w:szCs w:val="24"/>
        </w:rPr>
        <w:t xml:space="preserve"> после проведения контрольного мероприятия</w:t>
      </w:r>
      <w:r w:rsidRPr="00303E0E">
        <w:rPr>
          <w:rFonts w:ascii="Times New Roman" w:eastAsia="Calibri" w:hAnsi="Times New Roman" w:cs="Times New Roman"/>
          <w:sz w:val="24"/>
          <w:szCs w:val="24"/>
          <w:lang w:val="x-none"/>
        </w:rPr>
        <w:t>.</w:t>
      </w:r>
    </w:p>
    <w:p w14:paraId="24D6E778"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Результаты текущего контроля учитываются в рейтинге по дисциплине. </w:t>
      </w:r>
    </w:p>
    <w:p w14:paraId="637AA049"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Все материалы, полученные от обучающихся в ходе текущего контроля (контрольная работа, тест), должны храниться в течение текущего семестра на кафедр</w:t>
      </w:r>
      <w:r w:rsidRPr="00303E0E">
        <w:rPr>
          <w:rFonts w:ascii="Times New Roman" w:eastAsia="Calibri" w:hAnsi="Times New Roman" w:cs="Times New Roman"/>
          <w:sz w:val="24"/>
          <w:szCs w:val="24"/>
        </w:rPr>
        <w:t>е</w:t>
      </w:r>
      <w:r w:rsidRPr="00303E0E">
        <w:rPr>
          <w:rFonts w:ascii="Times New Roman" w:eastAsia="Calibri" w:hAnsi="Times New Roman" w:cs="Times New Roman"/>
          <w:sz w:val="24"/>
          <w:szCs w:val="24"/>
          <w:lang w:val="x-none"/>
        </w:rPr>
        <w:t>.</w:t>
      </w:r>
    </w:p>
    <w:p w14:paraId="72640B79" w14:textId="77777777" w:rsidR="00303E0E" w:rsidRPr="00303E0E" w:rsidRDefault="00303E0E" w:rsidP="00303E0E">
      <w:pPr>
        <w:numPr>
          <w:ilvl w:val="0"/>
          <w:numId w:val="1"/>
        </w:numPr>
        <w:tabs>
          <w:tab w:val="left" w:pos="360"/>
        </w:tabs>
        <w:suppressAutoHyphens/>
        <w:spacing w:after="0" w:line="240" w:lineRule="auto"/>
        <w:ind w:left="357" w:hanging="357"/>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Считать, что положительные результаты текущего контроля свидетельствуют об успешном процессе формирования указанных компетенций (этапов формирования компетенций).</w:t>
      </w:r>
    </w:p>
    <w:p w14:paraId="031923F0"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b/>
          <w:color w:val="000000"/>
          <w:sz w:val="24"/>
          <w:szCs w:val="24"/>
        </w:rPr>
      </w:pPr>
    </w:p>
    <w:p w14:paraId="76844EC7"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color w:val="000000"/>
          <w:sz w:val="24"/>
          <w:szCs w:val="24"/>
        </w:rPr>
      </w:pPr>
      <w:r w:rsidRPr="00303E0E">
        <w:rPr>
          <w:rFonts w:ascii="Times New Roman" w:eastAsia="Calibri" w:hAnsi="Times New Roman" w:cs="Times New Roman"/>
          <w:b/>
          <w:color w:val="000000"/>
          <w:sz w:val="24"/>
          <w:szCs w:val="24"/>
        </w:rPr>
        <w:t xml:space="preserve">4. </w:t>
      </w:r>
      <w:r w:rsidRPr="00303E0E">
        <w:rPr>
          <w:rFonts w:ascii="Times New Roman" w:eastAsia="Calibri" w:hAnsi="Times New Roman" w:cs="Times New Roman"/>
          <w:color w:val="000000"/>
          <w:sz w:val="24"/>
          <w:szCs w:val="24"/>
        </w:rPr>
        <w:t> </w:t>
      </w:r>
      <w:r w:rsidRPr="00303E0E">
        <w:rPr>
          <w:rFonts w:ascii="Times New Roman" w:eastAsia="Calibri" w:hAnsi="Times New Roman" w:cs="Times New Roman"/>
          <w:b/>
          <w:color w:val="000000"/>
          <w:sz w:val="24"/>
          <w:szCs w:val="24"/>
        </w:rPr>
        <w:t>Содержание оценочных средств промежуточной аттестации и критерии их оценивания</w:t>
      </w:r>
    </w:p>
    <w:p w14:paraId="4CCF2906"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000000"/>
          <w:sz w:val="24"/>
          <w:szCs w:val="24"/>
        </w:rPr>
      </w:pPr>
      <w:r w:rsidRPr="00303E0E">
        <w:rPr>
          <w:rFonts w:ascii="Times New Roman" w:eastAsia="Calibri" w:hAnsi="Times New Roman" w:cs="Times New Roman"/>
          <w:i/>
          <w:color w:val="000000"/>
          <w:sz w:val="24"/>
          <w:szCs w:val="24"/>
        </w:rPr>
        <w:t xml:space="preserve">4.1. Промежуточная аттестация проводится </w:t>
      </w:r>
      <w:r w:rsidRPr="00303E0E">
        <w:rPr>
          <w:rFonts w:ascii="Times New Roman" w:eastAsia="Calibri" w:hAnsi="Times New Roman" w:cs="Times New Roman"/>
          <w:color w:val="000000"/>
          <w:sz w:val="24"/>
          <w:szCs w:val="24"/>
        </w:rPr>
        <w:t>в виде: зачета</w:t>
      </w:r>
      <w:r w:rsidR="00415440">
        <w:rPr>
          <w:rFonts w:ascii="Times New Roman" w:eastAsia="Calibri" w:hAnsi="Times New Roman" w:cs="Times New Roman"/>
          <w:color w:val="000000"/>
          <w:sz w:val="24"/>
          <w:szCs w:val="24"/>
        </w:rPr>
        <w:t xml:space="preserve"> (7, 8</w:t>
      </w:r>
      <w:r w:rsidRPr="00303E0E">
        <w:rPr>
          <w:rFonts w:ascii="Times New Roman" w:eastAsia="Calibri" w:hAnsi="Times New Roman" w:cs="Times New Roman"/>
          <w:color w:val="000000"/>
          <w:sz w:val="24"/>
          <w:szCs w:val="24"/>
        </w:rPr>
        <w:t xml:space="preserve"> сем.).</w:t>
      </w:r>
    </w:p>
    <w:p w14:paraId="426597FB"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i/>
          <w:sz w:val="24"/>
          <w:szCs w:val="24"/>
        </w:rPr>
      </w:pPr>
      <w:r w:rsidRPr="00303E0E">
        <w:rPr>
          <w:rFonts w:ascii="Times New Roman" w:eastAsia="Calibri" w:hAnsi="Times New Roman" w:cs="Times New Roman"/>
          <w:i/>
          <w:sz w:val="24"/>
          <w:szCs w:val="24"/>
        </w:rPr>
        <w:t xml:space="preserve">4.2. Содержание оценочного средства </w:t>
      </w:r>
    </w:p>
    <w:p w14:paraId="4E8458FE"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sz w:val="24"/>
          <w:szCs w:val="24"/>
          <w:u w:val="single"/>
        </w:rPr>
      </w:pPr>
      <w:r w:rsidRPr="00303E0E">
        <w:rPr>
          <w:rFonts w:ascii="Times New Roman" w:eastAsia="Calibri" w:hAnsi="Times New Roman" w:cs="Times New Roman"/>
          <w:sz w:val="24"/>
          <w:szCs w:val="24"/>
        </w:rPr>
        <w:t>Проверяемые компетенции</w:t>
      </w:r>
      <w:r w:rsidRPr="00303E0E">
        <w:rPr>
          <w:rFonts w:ascii="Calibri" w:eastAsia="Calibri" w:hAnsi="Calibri" w:cs="Times New Roman"/>
        </w:rPr>
        <w:t xml:space="preserve"> </w:t>
      </w:r>
      <w:r w:rsidRPr="00303E0E">
        <w:rPr>
          <w:rFonts w:ascii="Times New Roman" w:eastAsia="Calibri" w:hAnsi="Times New Roman" w:cs="Times New Roman"/>
          <w:sz w:val="24"/>
          <w:szCs w:val="24"/>
        </w:rPr>
        <w:t xml:space="preserve">и индикаторы достижения компетенций: </w:t>
      </w:r>
      <w:r w:rsidRPr="00303E0E">
        <w:rPr>
          <w:rFonts w:ascii="Times New Roman" w:eastAsia="Calibri" w:hAnsi="Times New Roman" w:cs="Times New Roman"/>
          <w:sz w:val="24"/>
          <w:szCs w:val="24"/>
          <w:u w:val="single"/>
        </w:rPr>
        <w:t>УК-9: ИУК-9.1.,     УК-9: ИУК-9.2.</w:t>
      </w:r>
    </w:p>
    <w:p w14:paraId="4656D5D3"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color w:val="000000"/>
          <w:sz w:val="24"/>
          <w:szCs w:val="24"/>
        </w:rPr>
        <w:t>Примерные вопросы</w:t>
      </w:r>
      <w:r w:rsidRPr="00303E0E">
        <w:rPr>
          <w:rFonts w:ascii="Times New Roman" w:eastAsia="Calibri" w:hAnsi="Times New Roman" w:cs="Times New Roman"/>
          <w:color w:val="FF0000"/>
          <w:sz w:val="24"/>
          <w:szCs w:val="24"/>
        </w:rPr>
        <w:t xml:space="preserve"> </w:t>
      </w:r>
      <w:r w:rsidRPr="00303E0E">
        <w:rPr>
          <w:rFonts w:ascii="Times New Roman" w:eastAsia="Calibri" w:hAnsi="Times New Roman" w:cs="Times New Roman"/>
          <w:sz w:val="24"/>
          <w:szCs w:val="24"/>
        </w:rPr>
        <w:t>к зачету:</w:t>
      </w:r>
    </w:p>
    <w:p w14:paraId="0C55D96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Определение понятия «личные финансы». В чем заключается необходимость ведения учета личных финансов? Основные преимущества и недостатки учета личных финансов. Основные способы ведения учета личных финансов.</w:t>
      </w:r>
    </w:p>
    <w:p w14:paraId="5482A893"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В какой форме учитываются доходы и расходы при учете личных финансов? Учитываются ли доходы будущих периодов при учете личных финансов? В чем заключается отличительное различие между пассивным и активным доходами? Что такое сбережения?</w:t>
      </w:r>
    </w:p>
    <w:p w14:paraId="3389ECEA"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3. Принципы финансового планирования. Основы бюджетирования. Основные принципы сбережения. Инфляция как фактор необходимости накоплений. </w:t>
      </w:r>
    </w:p>
    <w:p w14:paraId="4D529ADC"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4. Основные методы расчета процентов по кредиту. Какой из них более выгодный для заемщика при прочих равных условиях?</w:t>
      </w:r>
    </w:p>
    <w:p w14:paraId="750BB93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5. Преимущества и недостатки графика платежей с льготным периодом. Основные преимущества и недостатки гибкого графика платежей. Какие риски содержит в себе график платежей, при котором выплата основного долга приходится на последний платеж?</w:t>
      </w:r>
    </w:p>
    <w:p w14:paraId="5DCC93BF"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6. Что такое банковский счет? Дайте определение понятия «договор банковского счета». Дайте определение понятия «депозит». Перечислите основные виды банковских депозитов.</w:t>
      </w:r>
    </w:p>
    <w:p w14:paraId="0C4CE579"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7. Банковские счета, виды вкладов. Сопутствующие риски и управление ими. Агентство по страхованию вкладов.</w:t>
      </w:r>
    </w:p>
    <w:p w14:paraId="7D0C19B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8. Электронные деньги и особенности их использования. Особенности расчетов пластиковыми картами. Осуществление платежей через Интернет. Интернет-банкинг.</w:t>
      </w:r>
    </w:p>
    <w:p w14:paraId="544260C2"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9. Принципы инвестирования и инвестиционного планирования. Риски. Портфель инвестиций, его диверсификация. Долговые ценные бумаги, сопутствующие риски. Долевые ценные бумаги, сопутствующие риски. Фондовая биржа как площадка для инвестирования.</w:t>
      </w:r>
    </w:p>
    <w:p w14:paraId="1186DB0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10. ПИФы, сопутствующие риски.</w:t>
      </w:r>
    </w:p>
    <w:p w14:paraId="7D8C77BF"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11. Виды кредитов для физических лиц, особенности потребительских кредитов. Кредитная история и кредитное бюро.</w:t>
      </w:r>
    </w:p>
    <w:p w14:paraId="10DAD80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12. Ценообразование кредитов. Способы погашения кредитов. Оценка кредитоспособности физического лица.</w:t>
      </w:r>
    </w:p>
    <w:p w14:paraId="369EE90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13. Ипотечное кредитование: особенности. Рефинансирование кредитной задолженности.</w:t>
      </w:r>
    </w:p>
    <w:p w14:paraId="095D7806"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14. Особенности микрофинансирования. Конкуренция с банками.</w:t>
      </w:r>
    </w:p>
    <w:p w14:paraId="61D23B8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15. Дебетовые карты. Кредитные карты и их специфика.</w:t>
      </w:r>
    </w:p>
    <w:p w14:paraId="59433AA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16. Виды банковского расчетно-кассового обслуживания физических лиц.</w:t>
      </w:r>
    </w:p>
    <w:p w14:paraId="032D2B5A"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Calibri" w:hAnsi="Times New Roman" w:cs="Times New Roman"/>
          <w:i/>
          <w:sz w:val="24"/>
          <w:szCs w:val="24"/>
        </w:rPr>
      </w:pPr>
    </w:p>
    <w:p w14:paraId="76E4CEA5" w14:textId="77777777" w:rsidR="00303E0E" w:rsidRPr="00303E0E" w:rsidRDefault="00303E0E" w:rsidP="00303E0E">
      <w:pPr>
        <w:pBdr>
          <w:top w:val="nil"/>
          <w:left w:val="nil"/>
          <w:bottom w:val="nil"/>
          <w:right w:val="nil"/>
          <w:between w:val="nil"/>
        </w:pBdr>
        <w:spacing w:after="200" w:line="240" w:lineRule="auto"/>
        <w:ind w:hanging="2"/>
        <w:jc w:val="both"/>
        <w:rPr>
          <w:rFonts w:ascii="Times New Roman" w:eastAsia="Calibri" w:hAnsi="Times New Roman" w:cs="Times New Roman"/>
          <w:i/>
          <w:sz w:val="24"/>
          <w:szCs w:val="24"/>
        </w:rPr>
      </w:pPr>
      <w:r w:rsidRPr="00303E0E">
        <w:rPr>
          <w:rFonts w:ascii="Times New Roman" w:eastAsia="Calibri" w:hAnsi="Times New Roman" w:cs="Times New Roman"/>
          <w:i/>
          <w:sz w:val="24"/>
          <w:szCs w:val="24"/>
        </w:rPr>
        <w:t xml:space="preserve">4.3. Критерии оценивания  </w:t>
      </w:r>
    </w:p>
    <w:p w14:paraId="42D87D90"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Зачет выставляется по результатам рейтинга. Если обучающийся набрал недостаточное количество баллов, то обучающийся сдает зачет.</w:t>
      </w:r>
    </w:p>
    <w:p w14:paraId="0655E431"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p>
    <w:p w14:paraId="281FEE57" w14:textId="77777777" w:rsidR="00303E0E" w:rsidRPr="00303E0E" w:rsidRDefault="00303E0E" w:rsidP="00303E0E">
      <w:pPr>
        <w:pBdr>
          <w:top w:val="nil"/>
          <w:left w:val="nil"/>
          <w:bottom w:val="nil"/>
          <w:right w:val="nil"/>
          <w:between w:val="nil"/>
        </w:pBdr>
        <w:spacing w:after="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Шкала оценивания для зачета:</w:t>
      </w:r>
    </w:p>
    <w:p w14:paraId="6C073E78" w14:textId="77777777" w:rsidR="00303E0E" w:rsidRPr="00303E0E" w:rsidRDefault="00303E0E" w:rsidP="00303E0E">
      <w:pPr>
        <w:pBdr>
          <w:top w:val="nil"/>
          <w:left w:val="nil"/>
          <w:bottom w:val="nil"/>
          <w:right w:val="nil"/>
          <w:between w:val="nil"/>
        </w:pBdr>
        <w:spacing w:after="0" w:line="240" w:lineRule="auto"/>
        <w:ind w:hanging="2"/>
        <w:jc w:val="center"/>
        <w:rPr>
          <w:rFonts w:ascii="Times New Roman" w:eastAsia="Calibri" w:hAnsi="Times New Roman" w:cs="Times New Roman"/>
          <w:b/>
          <w:sz w:val="24"/>
          <w:szCs w:val="24"/>
        </w:rPr>
      </w:pPr>
    </w:p>
    <w:tbl>
      <w:tblPr>
        <w:tblpPr w:leftFromText="180" w:rightFromText="180" w:vertAnchor="text" w:horzAnchor="page" w:tblpX="1189" w:tblpY="2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482"/>
        <w:gridCol w:w="1701"/>
        <w:gridCol w:w="1322"/>
      </w:tblGrid>
      <w:tr w:rsidR="00303E0E" w:rsidRPr="00303E0E" w14:paraId="02D332D4" w14:textId="77777777" w:rsidTr="00085222">
        <w:tc>
          <w:tcPr>
            <w:tcW w:w="1668" w:type="dxa"/>
            <w:shd w:val="clear" w:color="auto" w:fill="auto"/>
          </w:tcPr>
          <w:p w14:paraId="6CF46AA4" w14:textId="77777777" w:rsidR="00303E0E" w:rsidRPr="00303E0E" w:rsidRDefault="00303E0E" w:rsidP="00303E0E">
            <w:pPr>
              <w:spacing w:after="0" w:line="240" w:lineRule="auto"/>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Уровни</w:t>
            </w:r>
          </w:p>
          <w:p w14:paraId="77AC08E4" w14:textId="77777777" w:rsidR="00303E0E" w:rsidRPr="00303E0E" w:rsidRDefault="00303E0E" w:rsidP="00303E0E">
            <w:pPr>
              <w:spacing w:after="0" w:line="240" w:lineRule="auto"/>
              <w:ind w:right="-69"/>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освоения индикаторов достижения компетенций</w:t>
            </w:r>
          </w:p>
        </w:tc>
        <w:tc>
          <w:tcPr>
            <w:tcW w:w="5482" w:type="dxa"/>
            <w:shd w:val="clear" w:color="auto" w:fill="auto"/>
          </w:tcPr>
          <w:p w14:paraId="1DDE01A6" w14:textId="77777777" w:rsidR="00303E0E" w:rsidRPr="00303E0E" w:rsidRDefault="00303E0E" w:rsidP="00303E0E">
            <w:pPr>
              <w:spacing w:after="0" w:line="240" w:lineRule="auto"/>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Основные признаки выделения уровня </w:t>
            </w:r>
          </w:p>
        </w:tc>
        <w:tc>
          <w:tcPr>
            <w:tcW w:w="1701" w:type="dxa"/>
            <w:shd w:val="clear" w:color="auto" w:fill="auto"/>
          </w:tcPr>
          <w:p w14:paraId="68F209A8" w14:textId="77777777" w:rsidR="00303E0E" w:rsidRPr="00303E0E" w:rsidRDefault="00303E0E" w:rsidP="00303E0E">
            <w:pPr>
              <w:spacing w:after="0" w:line="240" w:lineRule="auto"/>
              <w:ind w:right="-71"/>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Академическая оценка</w:t>
            </w:r>
          </w:p>
        </w:tc>
        <w:tc>
          <w:tcPr>
            <w:tcW w:w="1322" w:type="dxa"/>
            <w:shd w:val="clear" w:color="auto" w:fill="auto"/>
          </w:tcPr>
          <w:p w14:paraId="28694F65" w14:textId="77777777" w:rsidR="00303E0E" w:rsidRPr="00303E0E" w:rsidRDefault="00303E0E" w:rsidP="00303E0E">
            <w:pPr>
              <w:spacing w:after="0" w:line="240" w:lineRule="auto"/>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 освоения </w:t>
            </w:r>
          </w:p>
          <w:p w14:paraId="6B17959A" w14:textId="77777777" w:rsidR="00303E0E" w:rsidRPr="00303E0E" w:rsidRDefault="00303E0E" w:rsidP="00303E0E">
            <w:pPr>
              <w:spacing w:after="0" w:line="240" w:lineRule="auto"/>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(рейтинговая оценка)</w:t>
            </w:r>
          </w:p>
        </w:tc>
      </w:tr>
      <w:tr w:rsidR="00303E0E" w:rsidRPr="00303E0E" w14:paraId="44155D69" w14:textId="77777777" w:rsidTr="00085222">
        <w:trPr>
          <w:trHeight w:val="1991"/>
        </w:trPr>
        <w:tc>
          <w:tcPr>
            <w:tcW w:w="1668" w:type="dxa"/>
            <w:shd w:val="clear" w:color="auto" w:fill="auto"/>
          </w:tcPr>
          <w:p w14:paraId="7B51A87B" w14:textId="77777777" w:rsidR="00303E0E" w:rsidRPr="00303E0E" w:rsidRDefault="00303E0E" w:rsidP="00303E0E">
            <w:pPr>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Сформирован</w:t>
            </w:r>
          </w:p>
        </w:tc>
        <w:tc>
          <w:tcPr>
            <w:tcW w:w="5482" w:type="dxa"/>
            <w:shd w:val="clear" w:color="auto" w:fill="auto"/>
          </w:tcPr>
          <w:p w14:paraId="06B9831B" w14:textId="77777777" w:rsidR="00303E0E" w:rsidRPr="00303E0E" w:rsidRDefault="00303E0E" w:rsidP="00303E0E">
            <w:pPr>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1" w:type="dxa"/>
            <w:shd w:val="clear" w:color="auto" w:fill="auto"/>
          </w:tcPr>
          <w:p w14:paraId="15E75623" w14:textId="77777777" w:rsidR="00303E0E" w:rsidRPr="00303E0E" w:rsidRDefault="00303E0E" w:rsidP="00303E0E">
            <w:pPr>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Зачтено</w:t>
            </w:r>
          </w:p>
        </w:tc>
        <w:tc>
          <w:tcPr>
            <w:tcW w:w="1322" w:type="dxa"/>
            <w:shd w:val="clear" w:color="auto" w:fill="auto"/>
          </w:tcPr>
          <w:p w14:paraId="66E04073" w14:textId="77777777" w:rsidR="00303E0E" w:rsidRPr="00303E0E" w:rsidRDefault="00303E0E" w:rsidP="00303E0E">
            <w:pPr>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50-100</w:t>
            </w:r>
          </w:p>
        </w:tc>
      </w:tr>
      <w:tr w:rsidR="00303E0E" w:rsidRPr="00303E0E" w14:paraId="4C5DE6D8" w14:textId="77777777" w:rsidTr="00085222">
        <w:tc>
          <w:tcPr>
            <w:tcW w:w="1668" w:type="dxa"/>
            <w:shd w:val="clear" w:color="auto" w:fill="auto"/>
          </w:tcPr>
          <w:p w14:paraId="02AD52A0" w14:textId="77777777" w:rsidR="00303E0E" w:rsidRPr="00303E0E" w:rsidRDefault="00303E0E" w:rsidP="00303E0E">
            <w:pPr>
              <w:spacing w:after="0" w:line="240" w:lineRule="auto"/>
              <w:ind w:right="-69"/>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lastRenderedPageBreak/>
              <w:t>Не сформирован</w:t>
            </w:r>
          </w:p>
        </w:tc>
        <w:tc>
          <w:tcPr>
            <w:tcW w:w="5482" w:type="dxa"/>
            <w:shd w:val="clear" w:color="auto" w:fill="auto"/>
          </w:tcPr>
          <w:p w14:paraId="4E47708F" w14:textId="77777777" w:rsidR="00303E0E" w:rsidRPr="00303E0E" w:rsidRDefault="00303E0E" w:rsidP="00303E0E">
            <w:pPr>
              <w:spacing w:after="0" w:line="240" w:lineRule="auto"/>
              <w:rPr>
                <w:rFonts w:ascii="Times New Roman" w:eastAsia="Calibri" w:hAnsi="Times New Roman" w:cs="Times New Roman"/>
                <w:sz w:val="24"/>
                <w:szCs w:val="24"/>
              </w:rPr>
            </w:pPr>
            <w:r w:rsidRPr="00303E0E">
              <w:rPr>
                <w:rFonts w:ascii="Times New Roman" w:eastAsia="Calibri" w:hAnsi="Times New Roman" w:cs="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1" w:type="dxa"/>
            <w:shd w:val="clear" w:color="auto" w:fill="auto"/>
          </w:tcPr>
          <w:p w14:paraId="25B5ECC7" w14:textId="77777777" w:rsidR="00303E0E" w:rsidRPr="00303E0E" w:rsidRDefault="00303E0E" w:rsidP="00303E0E">
            <w:pPr>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Не зачтено</w:t>
            </w:r>
          </w:p>
        </w:tc>
        <w:tc>
          <w:tcPr>
            <w:tcW w:w="1322" w:type="dxa"/>
            <w:shd w:val="clear" w:color="auto" w:fill="auto"/>
          </w:tcPr>
          <w:p w14:paraId="4F495C11" w14:textId="77777777" w:rsidR="00303E0E" w:rsidRPr="00303E0E" w:rsidRDefault="00303E0E" w:rsidP="00303E0E">
            <w:pPr>
              <w:spacing w:after="0" w:line="240" w:lineRule="auto"/>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менее 50</w:t>
            </w:r>
          </w:p>
        </w:tc>
      </w:tr>
    </w:tbl>
    <w:p w14:paraId="496DD12C" w14:textId="77777777" w:rsidR="00303E0E" w:rsidRPr="00303E0E" w:rsidRDefault="00303E0E" w:rsidP="00303E0E">
      <w:pPr>
        <w:pBdr>
          <w:top w:val="nil"/>
          <w:left w:val="nil"/>
          <w:bottom w:val="nil"/>
          <w:right w:val="nil"/>
          <w:between w:val="nil"/>
        </w:pBdr>
        <w:spacing w:after="200" w:line="240" w:lineRule="auto"/>
        <w:ind w:hanging="2"/>
        <w:jc w:val="center"/>
        <w:rPr>
          <w:rFonts w:ascii="Times New Roman" w:eastAsia="Calibri" w:hAnsi="Times New Roman" w:cs="Times New Roman"/>
          <w:b/>
          <w:sz w:val="24"/>
          <w:szCs w:val="24"/>
        </w:rPr>
      </w:pPr>
    </w:p>
    <w:p w14:paraId="14FE639F"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i/>
          <w:sz w:val="24"/>
          <w:szCs w:val="24"/>
        </w:rPr>
      </w:pPr>
      <w:r w:rsidRPr="00303E0E">
        <w:rPr>
          <w:rFonts w:ascii="Times New Roman" w:eastAsia="Calibri" w:hAnsi="Times New Roman" w:cs="Times New Roman"/>
          <w:sz w:val="24"/>
          <w:szCs w:val="24"/>
        </w:rPr>
        <w:t xml:space="preserve"> </w:t>
      </w:r>
      <w:r w:rsidRPr="00303E0E">
        <w:rPr>
          <w:rFonts w:ascii="Times New Roman" w:eastAsia="Calibri" w:hAnsi="Times New Roman" w:cs="Times New Roman"/>
          <w:i/>
          <w:sz w:val="24"/>
          <w:szCs w:val="24"/>
        </w:rPr>
        <w:t>4.4. Методические указания по проведению  процедуры промежуточной аттестации</w:t>
      </w:r>
    </w:p>
    <w:p w14:paraId="7E408E0B" w14:textId="77777777" w:rsidR="00303E0E" w:rsidRPr="00303E0E" w:rsidRDefault="00303E0E" w:rsidP="00303E0E">
      <w:pPr>
        <w:numPr>
          <w:ilvl w:val="0"/>
          <w:numId w:val="2"/>
        </w:numPr>
        <w:tabs>
          <w:tab w:val="left" w:pos="360"/>
        </w:tabs>
        <w:suppressAutoHyphens/>
        <w:spacing w:after="0" w:line="240" w:lineRule="auto"/>
        <w:ind w:hangingChars="149" w:hanging="358"/>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Сроки проведения процедуры оценивания</w:t>
      </w:r>
      <w:r w:rsidRPr="00303E0E">
        <w:rPr>
          <w:rFonts w:ascii="Times New Roman" w:eastAsia="Calibri" w:hAnsi="Times New Roman" w:cs="Times New Roman"/>
          <w:sz w:val="24"/>
          <w:szCs w:val="24"/>
        </w:rPr>
        <w:t xml:space="preserve"> зачета</w:t>
      </w:r>
      <w:r w:rsidRPr="00303E0E">
        <w:rPr>
          <w:rFonts w:ascii="Times New Roman" w:eastAsia="Calibri" w:hAnsi="Times New Roman" w:cs="Times New Roman"/>
          <w:sz w:val="24"/>
          <w:szCs w:val="24"/>
          <w:lang w:val="x-none"/>
        </w:rPr>
        <w:t xml:space="preserve"> - на последнем занятии по предмету</w:t>
      </w:r>
      <w:r w:rsidRPr="00303E0E">
        <w:rPr>
          <w:rFonts w:ascii="Times New Roman" w:eastAsia="Calibri" w:hAnsi="Times New Roman" w:cs="Times New Roman"/>
          <w:sz w:val="24"/>
          <w:szCs w:val="24"/>
        </w:rPr>
        <w:t>.</w:t>
      </w:r>
      <w:r w:rsidRPr="00303E0E">
        <w:rPr>
          <w:rFonts w:ascii="Times New Roman" w:eastAsia="Calibri" w:hAnsi="Times New Roman" w:cs="Times New Roman"/>
          <w:color w:val="C00000"/>
          <w:sz w:val="24"/>
          <w:szCs w:val="24"/>
          <w:lang w:val="x-none"/>
        </w:rPr>
        <w:t xml:space="preserve"> </w:t>
      </w:r>
      <w:r w:rsidRPr="00303E0E">
        <w:rPr>
          <w:rFonts w:ascii="Times New Roman" w:eastAsia="Calibri" w:hAnsi="Times New Roman" w:cs="Times New Roman"/>
          <w:sz w:val="24"/>
          <w:szCs w:val="24"/>
          <w:lang w:val="x-none"/>
        </w:rPr>
        <w:t xml:space="preserve">Если обучающийся по результатам рейтинговой системы не набирает нужное количество баллов, то сдает </w:t>
      </w:r>
      <w:r w:rsidRPr="00303E0E">
        <w:rPr>
          <w:rFonts w:ascii="Times New Roman" w:eastAsia="Calibri" w:hAnsi="Times New Roman" w:cs="Times New Roman"/>
          <w:sz w:val="24"/>
          <w:szCs w:val="24"/>
        </w:rPr>
        <w:t>зачет</w:t>
      </w:r>
      <w:r w:rsidRPr="00303E0E">
        <w:rPr>
          <w:rFonts w:ascii="Times New Roman" w:eastAsia="Calibri" w:hAnsi="Times New Roman" w:cs="Times New Roman"/>
          <w:sz w:val="24"/>
          <w:szCs w:val="24"/>
          <w:lang w:val="x-none"/>
        </w:rPr>
        <w:t xml:space="preserve"> по вопросам. </w:t>
      </w:r>
    </w:p>
    <w:p w14:paraId="0D96408C" w14:textId="77777777" w:rsidR="00303E0E" w:rsidRPr="00303E0E" w:rsidRDefault="00303E0E" w:rsidP="00303E0E">
      <w:pPr>
        <w:numPr>
          <w:ilvl w:val="0"/>
          <w:numId w:val="2"/>
        </w:numPr>
        <w:tabs>
          <w:tab w:val="left" w:pos="360"/>
        </w:tabs>
        <w:suppressAutoHyphens/>
        <w:spacing w:after="0" w:line="240" w:lineRule="auto"/>
        <w:ind w:hangingChars="149" w:hanging="358"/>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Сбор, обработка и оценивание результатов промежуточной аттестации  проводится преподавателем, ведущим дисциплину. </w:t>
      </w:r>
    </w:p>
    <w:p w14:paraId="5836FAC6" w14:textId="77777777" w:rsidR="00303E0E" w:rsidRPr="00303E0E" w:rsidRDefault="00303E0E" w:rsidP="00303E0E">
      <w:pPr>
        <w:numPr>
          <w:ilvl w:val="0"/>
          <w:numId w:val="2"/>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503F5572" w14:textId="77777777" w:rsidR="00303E0E" w:rsidRPr="00303E0E" w:rsidRDefault="00303E0E" w:rsidP="00303E0E">
      <w:pPr>
        <w:numPr>
          <w:ilvl w:val="0"/>
          <w:numId w:val="2"/>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При наличии письменных ответов обучающихся, полученных в ходе экзаменационной сессии,  материалы хран</w:t>
      </w:r>
      <w:r w:rsidRPr="00303E0E">
        <w:rPr>
          <w:rFonts w:ascii="Times New Roman" w:eastAsia="Calibri" w:hAnsi="Times New Roman" w:cs="Times New Roman"/>
          <w:sz w:val="24"/>
          <w:szCs w:val="24"/>
        </w:rPr>
        <w:t>ят</w:t>
      </w:r>
      <w:r w:rsidRPr="00303E0E">
        <w:rPr>
          <w:rFonts w:ascii="Times New Roman" w:eastAsia="Calibri" w:hAnsi="Times New Roman" w:cs="Times New Roman"/>
          <w:sz w:val="24"/>
          <w:szCs w:val="24"/>
          <w:lang w:val="x-none"/>
        </w:rPr>
        <w:t xml:space="preserve">ся </w:t>
      </w:r>
      <w:r w:rsidRPr="00303E0E">
        <w:rPr>
          <w:rFonts w:ascii="Times New Roman" w:eastAsia="Calibri" w:hAnsi="Times New Roman" w:cs="Times New Roman"/>
          <w:sz w:val="24"/>
          <w:szCs w:val="24"/>
        </w:rPr>
        <w:t>в течение месяца после завершения сессии</w:t>
      </w:r>
      <w:r w:rsidRPr="00303E0E">
        <w:rPr>
          <w:rFonts w:ascii="Times New Roman" w:eastAsia="Calibri" w:hAnsi="Times New Roman" w:cs="Times New Roman"/>
          <w:sz w:val="24"/>
          <w:szCs w:val="24"/>
          <w:lang w:val="x-none"/>
        </w:rPr>
        <w:t xml:space="preserve"> на кафедрах.</w:t>
      </w:r>
    </w:p>
    <w:p w14:paraId="28BDD640" w14:textId="77777777" w:rsidR="00303E0E" w:rsidRPr="00303E0E" w:rsidRDefault="00303E0E" w:rsidP="00303E0E">
      <w:pPr>
        <w:numPr>
          <w:ilvl w:val="0"/>
          <w:numId w:val="2"/>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bCs/>
          <w:sz w:val="24"/>
          <w:szCs w:val="28"/>
          <w:lang w:val="x-none"/>
        </w:rPr>
        <w:t>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15D114F1" w14:textId="77777777" w:rsidR="00303E0E" w:rsidRPr="00303E0E" w:rsidRDefault="00303E0E" w:rsidP="00303E0E">
      <w:pPr>
        <w:numPr>
          <w:ilvl w:val="0"/>
          <w:numId w:val="2"/>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Считать, что положительные результаты промежуточного контроля свидетельствуют об успешном процессе формирования указанных компетенций (этапов формирования компетенций).</w:t>
      </w:r>
    </w:p>
    <w:p w14:paraId="111D242A"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b/>
          <w:color w:val="000000"/>
          <w:sz w:val="24"/>
          <w:szCs w:val="24"/>
        </w:rPr>
      </w:pPr>
    </w:p>
    <w:p w14:paraId="26012518" w14:textId="77777777" w:rsidR="00303E0E" w:rsidRPr="00303E0E" w:rsidRDefault="00303E0E" w:rsidP="00303E0E">
      <w:pPr>
        <w:pBdr>
          <w:top w:val="nil"/>
          <w:left w:val="nil"/>
          <w:bottom w:val="nil"/>
          <w:right w:val="nil"/>
          <w:between w:val="nil"/>
        </w:pBdr>
        <w:shd w:val="clear" w:color="auto" w:fill="FFFFFF"/>
        <w:tabs>
          <w:tab w:val="left" w:pos="10348"/>
        </w:tabs>
        <w:spacing w:after="200" w:line="240" w:lineRule="auto"/>
        <w:ind w:hanging="2"/>
        <w:rPr>
          <w:rFonts w:ascii="Times New Roman" w:eastAsia="Calibri" w:hAnsi="Times New Roman" w:cs="Times New Roman"/>
          <w:color w:val="000000"/>
          <w:sz w:val="24"/>
          <w:szCs w:val="24"/>
        </w:rPr>
      </w:pPr>
      <w:r w:rsidRPr="00303E0E">
        <w:rPr>
          <w:rFonts w:ascii="Times New Roman" w:eastAsia="Calibri" w:hAnsi="Times New Roman" w:cs="Times New Roman"/>
          <w:b/>
          <w:color w:val="000000"/>
          <w:sz w:val="24"/>
          <w:szCs w:val="24"/>
        </w:rPr>
        <w:t xml:space="preserve">5. </w:t>
      </w:r>
      <w:r w:rsidRPr="00303E0E">
        <w:rPr>
          <w:rFonts w:ascii="Times New Roman" w:eastAsia="Calibri" w:hAnsi="Times New Roman" w:cs="Times New Roman"/>
          <w:color w:val="000000"/>
          <w:sz w:val="24"/>
          <w:szCs w:val="24"/>
        </w:rPr>
        <w:t> </w:t>
      </w:r>
      <w:r w:rsidRPr="00303E0E">
        <w:rPr>
          <w:rFonts w:ascii="Times New Roman" w:eastAsia="Calibri" w:hAnsi="Times New Roman" w:cs="Times New Roman"/>
          <w:b/>
          <w:color w:val="000000"/>
          <w:sz w:val="24"/>
          <w:szCs w:val="24"/>
        </w:rPr>
        <w:t xml:space="preserve">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 </w:t>
      </w:r>
    </w:p>
    <w:p w14:paraId="14F8C849"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b/>
          <w:sz w:val="24"/>
          <w:szCs w:val="24"/>
        </w:rPr>
        <w:t>Задания для проверки компетенции</w:t>
      </w:r>
      <w:r w:rsidRPr="00303E0E">
        <w:rPr>
          <w:rFonts w:ascii="Calibri" w:eastAsia="Calibri" w:hAnsi="Calibri" w:cs="Times New Roman"/>
        </w:rPr>
        <w:t xml:space="preserve"> </w:t>
      </w:r>
      <w:r w:rsidRPr="00303E0E">
        <w:rPr>
          <w:rFonts w:ascii="Times New Roman" w:eastAsia="Calibri" w:hAnsi="Times New Roman" w:cs="Times New Roman"/>
          <w:b/>
          <w:sz w:val="24"/>
          <w:szCs w:val="24"/>
        </w:rPr>
        <w:t>и индикатора достижения компетенций</w:t>
      </w:r>
      <w:r w:rsidRPr="00303E0E">
        <w:rPr>
          <w:rFonts w:ascii="Calibri" w:eastAsia="Calibri" w:hAnsi="Calibri" w:cs="Times New Roman"/>
        </w:rPr>
        <w:t xml:space="preserve">              </w:t>
      </w:r>
    </w:p>
    <w:tbl>
      <w:tblPr>
        <w:tblStyle w:val="TableGrid1"/>
        <w:tblW w:w="0" w:type="auto"/>
        <w:tblLayout w:type="fixed"/>
        <w:tblLook w:val="04A0" w:firstRow="1" w:lastRow="0" w:firstColumn="1" w:lastColumn="0" w:noHBand="0" w:noVBand="1"/>
      </w:tblPr>
      <w:tblGrid>
        <w:gridCol w:w="2268"/>
        <w:gridCol w:w="6803"/>
      </w:tblGrid>
      <w:tr w:rsidR="00303E0E" w:rsidRPr="00303E0E" w14:paraId="432C5B96" w14:textId="77777777" w:rsidTr="00085222">
        <w:tc>
          <w:tcPr>
            <w:tcW w:w="2268" w:type="dxa"/>
          </w:tcPr>
          <w:p w14:paraId="272865B3"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Код компетенции</w:t>
            </w:r>
          </w:p>
        </w:tc>
        <w:tc>
          <w:tcPr>
            <w:tcW w:w="6803" w:type="dxa"/>
          </w:tcPr>
          <w:p w14:paraId="53D23AF3"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УК-9</w:t>
            </w:r>
          </w:p>
        </w:tc>
      </w:tr>
      <w:tr w:rsidR="00303E0E" w:rsidRPr="00303E0E" w14:paraId="1CCF38FE" w14:textId="77777777" w:rsidTr="00085222">
        <w:tc>
          <w:tcPr>
            <w:tcW w:w="2268" w:type="dxa"/>
          </w:tcPr>
          <w:p w14:paraId="17C26522"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Формулировка компетенции</w:t>
            </w:r>
          </w:p>
        </w:tc>
        <w:tc>
          <w:tcPr>
            <w:tcW w:w="6803" w:type="dxa"/>
          </w:tcPr>
          <w:p w14:paraId="17AE8273"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Способен принимать обоснованные экономические решения в различных областях жизнедеятельности</w:t>
            </w:r>
          </w:p>
        </w:tc>
      </w:tr>
      <w:tr w:rsidR="00303E0E" w:rsidRPr="00303E0E" w14:paraId="7FA09C72" w14:textId="77777777" w:rsidTr="00085222">
        <w:tc>
          <w:tcPr>
            <w:tcW w:w="2268" w:type="dxa"/>
          </w:tcPr>
          <w:p w14:paraId="54CA1920"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Индикатор достижения компетенции</w:t>
            </w:r>
          </w:p>
        </w:tc>
        <w:tc>
          <w:tcPr>
            <w:tcW w:w="6803" w:type="dxa"/>
          </w:tcPr>
          <w:p w14:paraId="6832CAF2" w14:textId="77777777" w:rsidR="00303E0E" w:rsidRPr="00303E0E" w:rsidRDefault="00303E0E" w:rsidP="00303E0E">
            <w:pPr>
              <w:rPr>
                <w:rFonts w:ascii="Times New Roman" w:eastAsia="Calibri" w:hAnsi="Times New Roman" w:cs="Times New Roman"/>
                <w:sz w:val="24"/>
              </w:rPr>
            </w:pPr>
            <w:r w:rsidRPr="00303E0E">
              <w:rPr>
                <w:rFonts w:ascii="Times New Roman" w:eastAsia="Calibri" w:hAnsi="Times New Roman" w:cs="Times New Roman"/>
                <w:sz w:val="24"/>
              </w:rPr>
              <w:t>ИУК-9.1. Понимает базовые принципы экономического развития и функционирования экономики, цели и формы участия государства в экономике.</w:t>
            </w:r>
            <w:r w:rsidRPr="00303E0E">
              <w:rPr>
                <w:rFonts w:ascii="Times New Roman" w:eastAsia="Calibri" w:hAnsi="Times New Roman" w:cs="Times New Roman"/>
                <w:sz w:val="24"/>
              </w:rPr>
              <w:br/>
              <w:t>ИУК-9.2.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bl>
    <w:p w14:paraId="4F9ECF41"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p>
    <w:p w14:paraId="1A81C49C"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Время выполнения заданий: не более 20 минут</w:t>
      </w:r>
    </w:p>
    <w:p w14:paraId="7F605FE5"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 xml:space="preserve">Проверка индикатора УК-9: ИУК-9.1.:  </w:t>
      </w:r>
    </w:p>
    <w:p w14:paraId="2F4BE27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Кредит, выдаваемый под залог объекта, который приобретается (земельный участок, дом, квартира), называется:</w:t>
      </w:r>
    </w:p>
    <w:p w14:paraId="0D3C602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ипотечный </w:t>
      </w:r>
    </w:p>
    <w:p w14:paraId="6040847D"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lastRenderedPageBreak/>
        <w:t>б) потребительский</w:t>
      </w:r>
    </w:p>
    <w:p w14:paraId="26279996"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целевой</w:t>
      </w:r>
    </w:p>
    <w:p w14:paraId="583BD1BA"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автокредит</w:t>
      </w:r>
    </w:p>
    <w:p w14:paraId="09E9BC4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2. Счет до востребования с минимальной процентной ставкой, то есть текущий счет, открывается для карты:</w:t>
      </w:r>
    </w:p>
    <w:p w14:paraId="66E9360D"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кредитной</w:t>
      </w:r>
    </w:p>
    <w:p w14:paraId="1BCB8264"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дебетовой с лимитом овердрафта</w:t>
      </w:r>
    </w:p>
    <w:p w14:paraId="6955FED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дебетовой</w:t>
      </w:r>
    </w:p>
    <w:p w14:paraId="231F112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г) контокоррентной  </w:t>
      </w:r>
    </w:p>
    <w:p w14:paraId="79E270E4"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3. Фондовый рынок – это место, где:</w:t>
      </w:r>
    </w:p>
    <w:p w14:paraId="7F11C599"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продаются и покупаются строительные материалы</w:t>
      </w:r>
    </w:p>
    <w:p w14:paraId="67D678A3"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б) продаются и покупаются ценные бумаги </w:t>
      </w:r>
    </w:p>
    <w:p w14:paraId="29DF015F"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продаются и покупаются продукты питания</w:t>
      </w:r>
    </w:p>
    <w:p w14:paraId="6B447286"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продается и покупается валюта</w:t>
      </w:r>
    </w:p>
    <w:p w14:paraId="3BEA76CA"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4. Биржа – это место, где:</w:t>
      </w:r>
    </w:p>
    <w:p w14:paraId="2CDC03D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а) продаются и покупаются автомобили</w:t>
      </w:r>
    </w:p>
    <w:p w14:paraId="0F8B3A00"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продаются и покупаются ценные бумаги</w:t>
      </w:r>
    </w:p>
    <w:p w14:paraId="6B3CDA01"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место заключения сделок между покупателями и продавцами</w:t>
      </w:r>
    </w:p>
    <w:p w14:paraId="1884478F"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 все утверждения верны.</w:t>
      </w:r>
    </w:p>
    <w:p w14:paraId="25BA01B5"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5. Страховые выплаты компенсируются в случае:</w:t>
      </w:r>
    </w:p>
    <w:p w14:paraId="6BE03E8A"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 xml:space="preserve">а) материального ущерба </w:t>
      </w:r>
    </w:p>
    <w:p w14:paraId="14CC2068"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б) морального ущерба</w:t>
      </w:r>
    </w:p>
    <w:p w14:paraId="7603FB63"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в) желания страхователя получить прибыль</w:t>
      </w:r>
    </w:p>
    <w:p w14:paraId="11CFFB5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г)</w:t>
      </w:r>
      <w:r w:rsidRPr="00303E0E">
        <w:rPr>
          <w:rFonts w:ascii="Calibri" w:eastAsia="Calibri" w:hAnsi="Calibri" w:cs="Times New Roman"/>
        </w:rPr>
        <w:t xml:space="preserve"> </w:t>
      </w:r>
      <w:r w:rsidRPr="00303E0E">
        <w:rPr>
          <w:rFonts w:ascii="Times New Roman" w:eastAsia="Times New Roman" w:hAnsi="Times New Roman" w:cs="Times New Roman"/>
          <w:color w:val="000000"/>
          <w:sz w:val="24"/>
          <w:szCs w:val="24"/>
          <w:lang w:eastAsia="ru-RU"/>
        </w:rPr>
        <w:t>желания страхователя получить премию</w:t>
      </w:r>
    </w:p>
    <w:p w14:paraId="72EA853B"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2A062AF6"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Проверка индикатора УК-9: ИУК-9.2:</w:t>
      </w:r>
    </w:p>
    <w:p w14:paraId="49AAE307"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3BD45E35" w14:textId="77777777" w:rsidR="00303E0E" w:rsidRPr="00303E0E" w:rsidRDefault="00303E0E" w:rsidP="00303E0E">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303E0E">
        <w:rPr>
          <w:rFonts w:ascii="Times New Roman" w:eastAsia="Times New Roman" w:hAnsi="Times New Roman" w:cs="Times New Roman"/>
          <w:color w:val="000000"/>
          <w:sz w:val="24"/>
          <w:szCs w:val="24"/>
          <w:lang w:eastAsia="ru-RU"/>
        </w:rPr>
        <w:t>1. Кредитная карта даёт доступ к  _____________  .</w:t>
      </w:r>
    </w:p>
    <w:p w14:paraId="5D2EE8D9"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p>
    <w:p w14:paraId="6BA7C59D"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Ключ к тесту:</w:t>
      </w:r>
    </w:p>
    <w:p w14:paraId="1E5510BF"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p>
    <w:tbl>
      <w:tblPr>
        <w:tblW w:w="730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58"/>
        <w:gridCol w:w="1159"/>
        <w:gridCol w:w="1159"/>
        <w:gridCol w:w="1159"/>
        <w:gridCol w:w="1159"/>
      </w:tblGrid>
      <w:tr w:rsidR="00303E0E" w:rsidRPr="00303E0E" w14:paraId="25DE1120" w14:textId="77777777" w:rsidTr="00085222">
        <w:tc>
          <w:tcPr>
            <w:tcW w:w="1509" w:type="dxa"/>
            <w:shd w:val="clear" w:color="auto" w:fill="auto"/>
          </w:tcPr>
          <w:p w14:paraId="40703AD7"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Номер вопроса</w:t>
            </w:r>
          </w:p>
        </w:tc>
        <w:tc>
          <w:tcPr>
            <w:tcW w:w="1158" w:type="dxa"/>
            <w:shd w:val="clear" w:color="auto" w:fill="auto"/>
          </w:tcPr>
          <w:p w14:paraId="2C8E2093"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1</w:t>
            </w:r>
          </w:p>
        </w:tc>
        <w:tc>
          <w:tcPr>
            <w:tcW w:w="1159" w:type="dxa"/>
            <w:shd w:val="clear" w:color="auto" w:fill="auto"/>
          </w:tcPr>
          <w:p w14:paraId="63847267"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2</w:t>
            </w:r>
          </w:p>
        </w:tc>
        <w:tc>
          <w:tcPr>
            <w:tcW w:w="1159" w:type="dxa"/>
            <w:shd w:val="clear" w:color="auto" w:fill="auto"/>
          </w:tcPr>
          <w:p w14:paraId="6B25D2CD"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3</w:t>
            </w:r>
          </w:p>
        </w:tc>
        <w:tc>
          <w:tcPr>
            <w:tcW w:w="1159" w:type="dxa"/>
            <w:shd w:val="clear" w:color="auto" w:fill="auto"/>
          </w:tcPr>
          <w:p w14:paraId="2514E634"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4</w:t>
            </w:r>
          </w:p>
        </w:tc>
        <w:tc>
          <w:tcPr>
            <w:tcW w:w="1159" w:type="dxa"/>
            <w:shd w:val="clear" w:color="auto" w:fill="auto"/>
          </w:tcPr>
          <w:p w14:paraId="2DD029BD" w14:textId="77777777" w:rsidR="00303E0E" w:rsidRPr="00303E0E" w:rsidRDefault="00303E0E" w:rsidP="00303E0E">
            <w:pPr>
              <w:spacing w:after="200" w:line="240" w:lineRule="auto"/>
              <w:jc w:val="center"/>
              <w:rPr>
                <w:rFonts w:ascii="Times New Roman" w:eastAsia="Times New Roman" w:hAnsi="Times New Roman" w:cs="Times New Roman"/>
                <w:b/>
                <w:sz w:val="24"/>
                <w:szCs w:val="24"/>
              </w:rPr>
            </w:pPr>
            <w:r w:rsidRPr="00303E0E">
              <w:rPr>
                <w:rFonts w:ascii="Times New Roman" w:eastAsia="Times New Roman" w:hAnsi="Times New Roman" w:cs="Times New Roman"/>
                <w:b/>
                <w:sz w:val="24"/>
                <w:szCs w:val="24"/>
              </w:rPr>
              <w:t>5</w:t>
            </w:r>
          </w:p>
        </w:tc>
      </w:tr>
      <w:tr w:rsidR="00303E0E" w:rsidRPr="00303E0E" w14:paraId="11AE61C9" w14:textId="77777777" w:rsidTr="00085222">
        <w:tc>
          <w:tcPr>
            <w:tcW w:w="1509" w:type="dxa"/>
            <w:shd w:val="clear" w:color="auto" w:fill="auto"/>
          </w:tcPr>
          <w:p w14:paraId="5343CDD1" w14:textId="77777777" w:rsidR="00303E0E" w:rsidRPr="00303E0E" w:rsidRDefault="00303E0E" w:rsidP="00303E0E">
            <w:pPr>
              <w:spacing w:after="200" w:line="240" w:lineRule="auto"/>
              <w:rPr>
                <w:rFonts w:ascii="Times New Roman" w:eastAsia="Times New Roman" w:hAnsi="Times New Roman" w:cs="Times New Roman"/>
                <w:sz w:val="24"/>
                <w:szCs w:val="24"/>
              </w:rPr>
            </w:pPr>
            <w:r w:rsidRPr="00303E0E">
              <w:rPr>
                <w:rFonts w:ascii="Times New Roman" w:eastAsia="Times New Roman" w:hAnsi="Times New Roman" w:cs="Times New Roman"/>
                <w:sz w:val="24"/>
                <w:szCs w:val="24"/>
              </w:rPr>
              <w:t>Номер правильного ответа</w:t>
            </w:r>
          </w:p>
        </w:tc>
        <w:tc>
          <w:tcPr>
            <w:tcW w:w="1158" w:type="dxa"/>
            <w:shd w:val="clear" w:color="auto" w:fill="auto"/>
          </w:tcPr>
          <w:p w14:paraId="6B3BB8EB" w14:textId="77777777" w:rsidR="00303E0E" w:rsidRPr="00303E0E" w:rsidRDefault="00303E0E" w:rsidP="00303E0E">
            <w:pPr>
              <w:shd w:val="clear" w:color="auto" w:fill="FFFFFF"/>
              <w:spacing w:after="0" w:line="294" w:lineRule="atLeast"/>
              <w:jc w:val="center"/>
              <w:rPr>
                <w:rFonts w:ascii="Times New Roman" w:eastAsia="Times New Roman" w:hAnsi="Times New Roman" w:cs="Times New Roman"/>
                <w:color w:val="000000"/>
                <w:sz w:val="27"/>
                <w:szCs w:val="27"/>
                <w:lang w:eastAsia="ru-RU"/>
              </w:rPr>
            </w:pPr>
            <w:r w:rsidRPr="00303E0E">
              <w:rPr>
                <w:rFonts w:ascii="Times New Roman" w:eastAsia="Times New Roman" w:hAnsi="Times New Roman" w:cs="Times New Roman"/>
                <w:color w:val="000000"/>
                <w:sz w:val="24"/>
                <w:szCs w:val="24"/>
                <w:lang w:eastAsia="ru-RU"/>
              </w:rPr>
              <w:t>а</w:t>
            </w:r>
          </w:p>
          <w:p w14:paraId="6D320215" w14:textId="77777777" w:rsidR="00303E0E" w:rsidRPr="00303E0E" w:rsidRDefault="00303E0E" w:rsidP="00303E0E">
            <w:pPr>
              <w:shd w:val="clear" w:color="auto" w:fill="FFFFFF"/>
              <w:spacing w:after="0" w:line="294" w:lineRule="atLeast"/>
              <w:jc w:val="center"/>
              <w:rPr>
                <w:rFonts w:ascii="Times New Roman" w:eastAsia="Times New Roman" w:hAnsi="Times New Roman" w:cs="Times New Roman"/>
                <w:sz w:val="24"/>
                <w:szCs w:val="24"/>
                <w:lang w:eastAsia="ru-RU"/>
              </w:rPr>
            </w:pPr>
          </w:p>
        </w:tc>
        <w:tc>
          <w:tcPr>
            <w:tcW w:w="1159" w:type="dxa"/>
            <w:shd w:val="clear" w:color="auto" w:fill="auto"/>
          </w:tcPr>
          <w:p w14:paraId="3286E36E" w14:textId="77777777" w:rsidR="00303E0E" w:rsidRPr="00303E0E" w:rsidRDefault="00303E0E" w:rsidP="00303E0E">
            <w:pPr>
              <w:shd w:val="clear" w:color="auto" w:fill="FFFFFF"/>
              <w:spacing w:after="0" w:line="294" w:lineRule="atLeast"/>
              <w:jc w:val="center"/>
              <w:rPr>
                <w:rFonts w:ascii="Times New Roman" w:eastAsia="Times New Roman" w:hAnsi="Times New Roman" w:cs="Times New Roman"/>
                <w:color w:val="000000"/>
                <w:sz w:val="27"/>
                <w:szCs w:val="27"/>
                <w:lang w:eastAsia="ru-RU"/>
              </w:rPr>
            </w:pPr>
            <w:r w:rsidRPr="00303E0E">
              <w:rPr>
                <w:rFonts w:ascii="Times New Roman" w:eastAsia="Times New Roman" w:hAnsi="Times New Roman" w:cs="Times New Roman"/>
                <w:color w:val="000000"/>
                <w:sz w:val="27"/>
                <w:szCs w:val="27"/>
                <w:lang w:eastAsia="ru-RU"/>
              </w:rPr>
              <w:t>в</w:t>
            </w:r>
          </w:p>
          <w:p w14:paraId="7BCFB9EA" w14:textId="77777777" w:rsidR="00303E0E" w:rsidRPr="00303E0E" w:rsidRDefault="00303E0E" w:rsidP="00303E0E">
            <w:pPr>
              <w:spacing w:after="200" w:line="240" w:lineRule="auto"/>
              <w:jc w:val="center"/>
              <w:rPr>
                <w:rFonts w:ascii="Times New Roman" w:eastAsia="Times New Roman" w:hAnsi="Times New Roman" w:cs="Times New Roman"/>
                <w:sz w:val="24"/>
                <w:szCs w:val="24"/>
              </w:rPr>
            </w:pPr>
          </w:p>
        </w:tc>
        <w:tc>
          <w:tcPr>
            <w:tcW w:w="1159" w:type="dxa"/>
            <w:shd w:val="clear" w:color="auto" w:fill="auto"/>
          </w:tcPr>
          <w:p w14:paraId="6B1C46BB" w14:textId="77777777" w:rsidR="00303E0E" w:rsidRPr="00303E0E" w:rsidRDefault="00303E0E" w:rsidP="00303E0E">
            <w:pPr>
              <w:shd w:val="clear" w:color="auto" w:fill="FFFFFF"/>
              <w:spacing w:after="0" w:line="294" w:lineRule="atLeast"/>
              <w:jc w:val="center"/>
              <w:rPr>
                <w:rFonts w:ascii="Times New Roman" w:eastAsia="Times New Roman" w:hAnsi="Times New Roman" w:cs="Times New Roman"/>
                <w:sz w:val="24"/>
                <w:szCs w:val="24"/>
                <w:lang w:eastAsia="ru-RU"/>
              </w:rPr>
            </w:pPr>
            <w:r w:rsidRPr="00303E0E">
              <w:rPr>
                <w:rFonts w:ascii="Times New Roman" w:eastAsia="Times New Roman" w:hAnsi="Times New Roman" w:cs="Times New Roman"/>
                <w:color w:val="000000"/>
                <w:sz w:val="27"/>
                <w:szCs w:val="27"/>
                <w:lang w:eastAsia="ru-RU"/>
              </w:rPr>
              <w:t>б</w:t>
            </w:r>
          </w:p>
          <w:p w14:paraId="36D27689" w14:textId="77777777" w:rsidR="00303E0E" w:rsidRPr="00303E0E" w:rsidRDefault="00303E0E" w:rsidP="00303E0E">
            <w:pPr>
              <w:spacing w:after="200" w:line="240" w:lineRule="auto"/>
              <w:jc w:val="center"/>
              <w:rPr>
                <w:rFonts w:ascii="Times New Roman" w:eastAsia="Times New Roman" w:hAnsi="Times New Roman" w:cs="Times New Roman"/>
                <w:sz w:val="24"/>
                <w:szCs w:val="24"/>
              </w:rPr>
            </w:pPr>
          </w:p>
        </w:tc>
        <w:tc>
          <w:tcPr>
            <w:tcW w:w="1159" w:type="dxa"/>
            <w:shd w:val="clear" w:color="auto" w:fill="auto"/>
          </w:tcPr>
          <w:p w14:paraId="431A3053" w14:textId="77777777" w:rsidR="00303E0E" w:rsidRPr="00303E0E" w:rsidRDefault="00303E0E" w:rsidP="00303E0E">
            <w:pPr>
              <w:shd w:val="clear" w:color="auto" w:fill="FFFFFF"/>
              <w:spacing w:after="0" w:line="294" w:lineRule="atLeast"/>
              <w:jc w:val="center"/>
              <w:rPr>
                <w:rFonts w:ascii="Arial" w:eastAsia="Times New Roman" w:hAnsi="Arial" w:cs="Arial"/>
                <w:color w:val="000000"/>
                <w:sz w:val="21"/>
                <w:szCs w:val="21"/>
                <w:lang w:eastAsia="ru-RU"/>
              </w:rPr>
            </w:pPr>
            <w:r w:rsidRPr="00303E0E">
              <w:rPr>
                <w:rFonts w:ascii="Times New Roman" w:eastAsia="Times New Roman" w:hAnsi="Times New Roman" w:cs="Times New Roman"/>
                <w:color w:val="000000"/>
                <w:sz w:val="27"/>
                <w:szCs w:val="27"/>
                <w:lang w:eastAsia="ru-RU"/>
              </w:rPr>
              <w:t>в</w:t>
            </w:r>
          </w:p>
          <w:p w14:paraId="5EBCAFBA" w14:textId="77777777" w:rsidR="00303E0E" w:rsidRPr="00303E0E" w:rsidRDefault="00303E0E" w:rsidP="00303E0E">
            <w:pPr>
              <w:shd w:val="clear" w:color="auto" w:fill="FFFFFF"/>
              <w:spacing w:after="0" w:line="294" w:lineRule="atLeast"/>
              <w:jc w:val="center"/>
              <w:rPr>
                <w:rFonts w:ascii="Times New Roman" w:eastAsia="Times New Roman" w:hAnsi="Times New Roman" w:cs="Times New Roman"/>
                <w:sz w:val="24"/>
                <w:szCs w:val="24"/>
                <w:lang w:eastAsia="ru-RU"/>
              </w:rPr>
            </w:pPr>
          </w:p>
        </w:tc>
        <w:tc>
          <w:tcPr>
            <w:tcW w:w="1159" w:type="dxa"/>
            <w:shd w:val="clear" w:color="auto" w:fill="auto"/>
          </w:tcPr>
          <w:p w14:paraId="07AE48AB" w14:textId="77777777" w:rsidR="00303E0E" w:rsidRPr="00303E0E" w:rsidRDefault="00303E0E" w:rsidP="00303E0E">
            <w:pPr>
              <w:shd w:val="clear" w:color="auto" w:fill="FFFFFF"/>
              <w:spacing w:after="0" w:line="294" w:lineRule="atLeast"/>
              <w:jc w:val="center"/>
              <w:rPr>
                <w:rFonts w:ascii="Arial" w:eastAsia="Times New Roman" w:hAnsi="Arial" w:cs="Arial"/>
                <w:color w:val="000000"/>
                <w:sz w:val="21"/>
                <w:szCs w:val="21"/>
                <w:lang w:eastAsia="ru-RU"/>
              </w:rPr>
            </w:pPr>
            <w:r w:rsidRPr="00303E0E">
              <w:rPr>
                <w:rFonts w:ascii="Times New Roman" w:eastAsia="Times New Roman" w:hAnsi="Times New Roman" w:cs="Times New Roman"/>
                <w:color w:val="000000"/>
                <w:sz w:val="27"/>
                <w:szCs w:val="27"/>
                <w:lang w:eastAsia="ru-RU"/>
              </w:rPr>
              <w:t>а</w:t>
            </w:r>
          </w:p>
          <w:p w14:paraId="44267048" w14:textId="77777777" w:rsidR="00303E0E" w:rsidRPr="00303E0E" w:rsidRDefault="00303E0E" w:rsidP="00303E0E">
            <w:pPr>
              <w:spacing w:after="200" w:line="240" w:lineRule="auto"/>
              <w:jc w:val="center"/>
              <w:rPr>
                <w:rFonts w:ascii="Times New Roman" w:eastAsia="Times New Roman" w:hAnsi="Times New Roman" w:cs="Times New Roman"/>
                <w:sz w:val="24"/>
                <w:szCs w:val="24"/>
              </w:rPr>
            </w:pPr>
          </w:p>
        </w:tc>
      </w:tr>
    </w:tbl>
    <w:p w14:paraId="69EA1783"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p>
    <w:p w14:paraId="5494DEF8"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Ключ к практическому заданию:</w:t>
      </w:r>
    </w:p>
    <w:p w14:paraId="6E3ABCE3" w14:textId="77777777" w:rsidR="00303E0E" w:rsidRPr="00303E0E" w:rsidRDefault="00303E0E" w:rsidP="00303E0E">
      <w:pPr>
        <w:spacing w:after="200" w:line="240" w:lineRule="auto"/>
        <w:ind w:hanging="2"/>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t>Краткосрочным банковским кредитам</w:t>
      </w:r>
    </w:p>
    <w:p w14:paraId="5E6D46C6" w14:textId="77777777" w:rsidR="00303E0E" w:rsidRPr="00303E0E" w:rsidRDefault="00303E0E" w:rsidP="00303E0E">
      <w:pPr>
        <w:spacing w:after="200" w:line="240" w:lineRule="auto"/>
        <w:ind w:hanging="2"/>
        <w:jc w:val="both"/>
        <w:rPr>
          <w:rFonts w:ascii="Times New Roman" w:eastAsia="Times New Roman" w:hAnsi="Times New Roman" w:cs="Times New Roman"/>
          <w:color w:val="000000"/>
          <w:sz w:val="24"/>
          <w:szCs w:val="24"/>
          <w:lang w:eastAsia="ru-RU"/>
        </w:rPr>
      </w:pPr>
      <w:r w:rsidRPr="00303E0E">
        <w:rPr>
          <w:rFonts w:ascii="Times New Roman" w:eastAsia="Calibri" w:hAnsi="Times New Roman" w:cs="Times New Roman"/>
          <w:sz w:val="24"/>
          <w:szCs w:val="24"/>
        </w:rPr>
        <w:t xml:space="preserve">Критерии оценивания: </w:t>
      </w:r>
      <w:r w:rsidRPr="00303E0E">
        <w:rPr>
          <w:rFonts w:ascii="Times New Roman" w:eastAsia="Times New Roman" w:hAnsi="Times New Roman" w:cs="Times New Roman"/>
          <w:color w:val="000000"/>
          <w:sz w:val="24"/>
          <w:szCs w:val="24"/>
          <w:lang w:eastAsia="ru-RU"/>
        </w:rPr>
        <w:t xml:space="preserve">Отлично - 100 % (5 правильных ответов), Хорошо – 80 % (4 правильных ответа), Удовлетворительно – 60 % (3 правильных ответа), Неудовлетворительно - менее 50 %  (менее 3 правильных ответов).    </w:t>
      </w:r>
    </w:p>
    <w:p w14:paraId="214112F1" w14:textId="77777777" w:rsidR="00303E0E" w:rsidRPr="00303E0E" w:rsidRDefault="00303E0E" w:rsidP="00303E0E">
      <w:pPr>
        <w:spacing w:after="0" w:line="240" w:lineRule="auto"/>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lastRenderedPageBreak/>
        <w:t>Каждый индикатор достижения компетенции оценивается в 10 баллов:</w:t>
      </w:r>
    </w:p>
    <w:p w14:paraId="58806870" w14:textId="77777777" w:rsidR="00303E0E" w:rsidRPr="00303E0E" w:rsidRDefault="00303E0E" w:rsidP="00303E0E">
      <w:pPr>
        <w:numPr>
          <w:ilvl w:val="0"/>
          <w:numId w:val="5"/>
        </w:numPr>
        <w:spacing w:after="0" w:line="240" w:lineRule="auto"/>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t>Тестовое задание оценивается в 10 баллов (ответ на вопрос теста стоит 0 или 2 балла);</w:t>
      </w:r>
    </w:p>
    <w:p w14:paraId="51337611" w14:textId="77777777" w:rsidR="00303E0E" w:rsidRPr="00303E0E" w:rsidRDefault="00303E0E" w:rsidP="00303E0E">
      <w:pPr>
        <w:numPr>
          <w:ilvl w:val="0"/>
          <w:numId w:val="5"/>
        </w:numPr>
        <w:spacing w:after="0" w:line="240" w:lineRule="auto"/>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t>Задания на соответствие оцениваются в 10 баллов (каждое оценивается 0-5 баллов)</w:t>
      </w:r>
    </w:p>
    <w:p w14:paraId="3E453ACD"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5 баллов </w:t>
      </w:r>
      <w:r w:rsidRPr="00303E0E">
        <w:rPr>
          <w:rFonts w:ascii="Times New Roman" w:eastAsia="Calibri" w:hAnsi="Times New Roman" w:cs="Times New Roman"/>
          <w:sz w:val="24"/>
          <w:szCs w:val="24"/>
        </w:rPr>
        <w:t xml:space="preserve">– полностью </w:t>
      </w:r>
      <w:r w:rsidRPr="00303E0E">
        <w:rPr>
          <w:rFonts w:ascii="Times New Roman" w:eastAsia="Calibri" w:hAnsi="Times New Roman" w:cs="Times New Roman"/>
          <w:sz w:val="24"/>
          <w:szCs w:val="24"/>
          <w:lang w:val="x-none"/>
        </w:rPr>
        <w:t>правильно найденные соответствия</w:t>
      </w:r>
      <w:r w:rsidRPr="00303E0E">
        <w:rPr>
          <w:rFonts w:ascii="Times New Roman" w:eastAsia="Calibri" w:hAnsi="Times New Roman" w:cs="Times New Roman"/>
          <w:sz w:val="24"/>
          <w:szCs w:val="24"/>
        </w:rPr>
        <w:t>;</w:t>
      </w:r>
      <w:r w:rsidRPr="00303E0E">
        <w:rPr>
          <w:rFonts w:ascii="Times New Roman" w:eastAsia="Calibri" w:hAnsi="Times New Roman" w:cs="Times New Roman"/>
          <w:sz w:val="24"/>
          <w:szCs w:val="24"/>
          <w:lang w:val="x-none"/>
        </w:rPr>
        <w:t xml:space="preserve"> </w:t>
      </w:r>
    </w:p>
    <w:p w14:paraId="00ED8F09"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4 балла</w:t>
      </w:r>
      <w:r w:rsidRPr="00303E0E">
        <w:rPr>
          <w:rFonts w:ascii="Times New Roman" w:eastAsia="Calibri" w:hAnsi="Times New Roman" w:cs="Times New Roman"/>
          <w:sz w:val="24"/>
          <w:szCs w:val="24"/>
        </w:rPr>
        <w:t xml:space="preserve"> – т</w:t>
      </w:r>
      <w:r w:rsidRPr="00303E0E">
        <w:rPr>
          <w:rFonts w:ascii="Times New Roman" w:eastAsia="Calibri" w:hAnsi="Times New Roman" w:cs="Times New Roman"/>
          <w:sz w:val="24"/>
          <w:szCs w:val="24"/>
          <w:lang w:val="x-none"/>
        </w:rPr>
        <w:t>ри правильных соответствия</w:t>
      </w:r>
      <w:r w:rsidRPr="00303E0E">
        <w:rPr>
          <w:rFonts w:ascii="Times New Roman" w:eastAsia="Calibri" w:hAnsi="Times New Roman" w:cs="Times New Roman"/>
          <w:sz w:val="24"/>
          <w:szCs w:val="24"/>
        </w:rPr>
        <w:t>;</w:t>
      </w:r>
    </w:p>
    <w:p w14:paraId="34950777"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3 балла </w:t>
      </w:r>
      <w:r w:rsidRPr="00303E0E">
        <w:rPr>
          <w:rFonts w:ascii="Times New Roman" w:eastAsia="Calibri" w:hAnsi="Times New Roman" w:cs="Times New Roman"/>
          <w:sz w:val="24"/>
          <w:szCs w:val="24"/>
        </w:rPr>
        <w:t xml:space="preserve"> – д</w:t>
      </w:r>
      <w:r w:rsidRPr="00303E0E">
        <w:rPr>
          <w:rFonts w:ascii="Times New Roman" w:eastAsia="Calibri" w:hAnsi="Times New Roman" w:cs="Times New Roman"/>
          <w:sz w:val="24"/>
          <w:szCs w:val="24"/>
          <w:lang w:val="x-none"/>
        </w:rPr>
        <w:t>ва правильных соответствия</w:t>
      </w:r>
      <w:r w:rsidRPr="00303E0E">
        <w:rPr>
          <w:rFonts w:ascii="Times New Roman" w:eastAsia="Calibri" w:hAnsi="Times New Roman" w:cs="Times New Roman"/>
          <w:sz w:val="24"/>
          <w:szCs w:val="24"/>
        </w:rPr>
        <w:t>;</w:t>
      </w:r>
      <w:r w:rsidRPr="00303E0E">
        <w:rPr>
          <w:rFonts w:ascii="Times New Roman" w:eastAsia="Calibri" w:hAnsi="Times New Roman" w:cs="Times New Roman"/>
          <w:sz w:val="24"/>
          <w:szCs w:val="24"/>
          <w:lang w:val="x-none"/>
        </w:rPr>
        <w:t xml:space="preserve"> </w:t>
      </w:r>
    </w:p>
    <w:p w14:paraId="544C26BD"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2 балла </w:t>
      </w:r>
      <w:r w:rsidRPr="00303E0E">
        <w:rPr>
          <w:rFonts w:ascii="Times New Roman" w:eastAsia="Calibri" w:hAnsi="Times New Roman" w:cs="Times New Roman"/>
          <w:sz w:val="24"/>
          <w:szCs w:val="24"/>
        </w:rPr>
        <w:t>– о</w:t>
      </w:r>
      <w:r w:rsidRPr="00303E0E">
        <w:rPr>
          <w:rFonts w:ascii="Times New Roman" w:eastAsia="Calibri" w:hAnsi="Times New Roman" w:cs="Times New Roman"/>
          <w:sz w:val="24"/>
          <w:szCs w:val="24"/>
          <w:lang w:val="x-none"/>
        </w:rPr>
        <w:t>дно правильно соответствие</w:t>
      </w:r>
      <w:r w:rsidRPr="00303E0E">
        <w:rPr>
          <w:rFonts w:ascii="Times New Roman" w:eastAsia="Calibri" w:hAnsi="Times New Roman" w:cs="Times New Roman"/>
          <w:sz w:val="24"/>
          <w:szCs w:val="24"/>
        </w:rPr>
        <w:t>;</w:t>
      </w:r>
    </w:p>
    <w:p w14:paraId="08770315"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1 балл </w:t>
      </w:r>
      <w:r w:rsidRPr="00303E0E">
        <w:rPr>
          <w:rFonts w:ascii="Times New Roman" w:eastAsia="Calibri" w:hAnsi="Times New Roman" w:cs="Times New Roman"/>
          <w:sz w:val="24"/>
          <w:szCs w:val="24"/>
        </w:rPr>
        <w:t>– о</w:t>
      </w:r>
      <w:r w:rsidRPr="00303E0E">
        <w:rPr>
          <w:rFonts w:ascii="Times New Roman" w:eastAsia="Calibri" w:hAnsi="Times New Roman" w:cs="Times New Roman"/>
          <w:sz w:val="24"/>
          <w:szCs w:val="24"/>
          <w:lang w:val="x-none"/>
        </w:rPr>
        <w:t>отсутствие правильных соответствий</w:t>
      </w:r>
      <w:r w:rsidRPr="00303E0E">
        <w:rPr>
          <w:rFonts w:ascii="Times New Roman" w:eastAsia="Calibri" w:hAnsi="Times New Roman" w:cs="Times New Roman"/>
          <w:sz w:val="24"/>
          <w:szCs w:val="24"/>
        </w:rPr>
        <w:t>;</w:t>
      </w:r>
      <w:r w:rsidRPr="00303E0E">
        <w:rPr>
          <w:rFonts w:ascii="Times New Roman" w:eastAsia="Calibri" w:hAnsi="Times New Roman" w:cs="Times New Roman"/>
          <w:sz w:val="24"/>
          <w:szCs w:val="24"/>
          <w:lang w:val="x-none"/>
        </w:rPr>
        <w:t xml:space="preserve"> </w:t>
      </w:r>
    </w:p>
    <w:p w14:paraId="58BDF353" w14:textId="77777777" w:rsidR="00303E0E" w:rsidRPr="00303E0E" w:rsidRDefault="00303E0E" w:rsidP="00303E0E">
      <w:pPr>
        <w:numPr>
          <w:ilvl w:val="0"/>
          <w:numId w:val="7"/>
        </w:numPr>
        <w:spacing w:after="0" w:line="240" w:lineRule="auto"/>
        <w:contextualSpacing/>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 xml:space="preserve">0 баллов </w:t>
      </w:r>
      <w:r w:rsidRPr="00303E0E">
        <w:rPr>
          <w:rFonts w:ascii="Times New Roman" w:eastAsia="Calibri" w:hAnsi="Times New Roman" w:cs="Times New Roman"/>
          <w:sz w:val="24"/>
          <w:szCs w:val="24"/>
        </w:rPr>
        <w:t>– н</w:t>
      </w:r>
      <w:r w:rsidRPr="00303E0E">
        <w:rPr>
          <w:rFonts w:ascii="Times New Roman" w:eastAsia="Calibri" w:hAnsi="Times New Roman" w:cs="Times New Roman"/>
          <w:sz w:val="24"/>
          <w:szCs w:val="24"/>
          <w:lang w:val="x-none"/>
        </w:rPr>
        <w:t>е приступал к выполнению задания;</w:t>
      </w:r>
    </w:p>
    <w:p w14:paraId="0A2CA7EC" w14:textId="77777777" w:rsidR="00303E0E" w:rsidRPr="00303E0E" w:rsidRDefault="00303E0E" w:rsidP="00303E0E">
      <w:pPr>
        <w:numPr>
          <w:ilvl w:val="0"/>
          <w:numId w:val="5"/>
        </w:numPr>
        <w:spacing w:after="0" w:line="240" w:lineRule="auto"/>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t>Каждое практическое задание оценивается в 10 баллов:</w:t>
      </w:r>
    </w:p>
    <w:p w14:paraId="6E32CA5E" w14:textId="77777777" w:rsidR="00303E0E" w:rsidRPr="00303E0E" w:rsidRDefault="00303E0E" w:rsidP="00303E0E">
      <w:pPr>
        <w:numPr>
          <w:ilvl w:val="0"/>
          <w:numId w:val="6"/>
        </w:numPr>
        <w:spacing w:after="0" w:line="240" w:lineRule="auto"/>
        <w:ind w:left="1418"/>
        <w:jc w:val="both"/>
        <w:rPr>
          <w:rFonts w:ascii="Times New Roman" w:eastAsia="Calibri" w:hAnsi="Times New Roman" w:cs="Times New Roman"/>
          <w:sz w:val="24"/>
          <w:szCs w:val="24"/>
          <w:lang w:eastAsia="ru-RU"/>
        </w:rPr>
      </w:pPr>
      <w:r w:rsidRPr="00303E0E">
        <w:rPr>
          <w:rFonts w:ascii="Times New Roman" w:eastAsia="Calibri" w:hAnsi="Times New Roman" w:cs="Times New Roman"/>
          <w:sz w:val="24"/>
          <w:szCs w:val="24"/>
        </w:rPr>
        <w:t>10 баллов - с</w:t>
      </w:r>
      <w:r w:rsidRPr="00303E0E">
        <w:rPr>
          <w:rFonts w:ascii="Times New Roman" w:eastAsia="Calibri"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2D8A7CD9" w14:textId="77777777" w:rsidR="00303E0E" w:rsidRPr="00303E0E" w:rsidRDefault="00303E0E" w:rsidP="00303E0E">
      <w:pPr>
        <w:numPr>
          <w:ilvl w:val="0"/>
          <w:numId w:val="6"/>
        </w:numPr>
        <w:spacing w:after="0" w:line="240" w:lineRule="auto"/>
        <w:ind w:left="1418"/>
        <w:jc w:val="both"/>
        <w:rPr>
          <w:rFonts w:ascii="Times New Roman" w:eastAsia="Calibri" w:hAnsi="Times New Roman" w:cs="Times New Roman"/>
          <w:sz w:val="24"/>
          <w:szCs w:val="24"/>
          <w:lang w:eastAsia="ru-RU"/>
        </w:rPr>
      </w:pPr>
      <w:r w:rsidRPr="00303E0E">
        <w:rPr>
          <w:rFonts w:ascii="Times New Roman" w:eastAsia="Calibri"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34E45EAF" w14:textId="77777777" w:rsidR="00303E0E" w:rsidRPr="00303E0E" w:rsidRDefault="00303E0E" w:rsidP="00303E0E">
      <w:pPr>
        <w:numPr>
          <w:ilvl w:val="0"/>
          <w:numId w:val="6"/>
        </w:numPr>
        <w:spacing w:after="0" w:line="240" w:lineRule="auto"/>
        <w:ind w:left="1418"/>
        <w:jc w:val="both"/>
        <w:rPr>
          <w:rFonts w:ascii="Times New Roman" w:eastAsia="Calibri" w:hAnsi="Times New Roman" w:cs="Times New Roman"/>
          <w:sz w:val="24"/>
          <w:szCs w:val="24"/>
          <w:lang w:eastAsia="ru-RU"/>
        </w:rPr>
      </w:pPr>
      <w:r w:rsidRPr="00303E0E">
        <w:rPr>
          <w:rFonts w:ascii="Times New Roman" w:eastAsia="Calibri" w:hAnsi="Times New Roman" w:cs="Times New Roman"/>
          <w:bCs/>
          <w:sz w:val="24"/>
          <w:szCs w:val="24"/>
        </w:rPr>
        <w:t>6 баллов</w:t>
      </w:r>
      <w:r w:rsidRPr="00303E0E">
        <w:rPr>
          <w:rFonts w:ascii="Times New Roman" w:eastAsia="Calibri" w:hAnsi="Times New Roman" w:cs="Times New Roman"/>
          <w:b/>
          <w:bCs/>
          <w:sz w:val="24"/>
          <w:szCs w:val="24"/>
        </w:rPr>
        <w:t xml:space="preserve"> - </w:t>
      </w:r>
      <w:r w:rsidRPr="00303E0E">
        <w:rPr>
          <w:rFonts w:ascii="Times New Roman" w:eastAsia="Calibri" w:hAnsi="Times New Roman" w:cs="Times New Roman"/>
          <w:sz w:val="24"/>
          <w:szCs w:val="24"/>
          <w:lang w:eastAsia="ru-RU"/>
        </w:rPr>
        <w:t xml:space="preserve"> при выполнении задания допущены грубые ошибки;</w:t>
      </w:r>
    </w:p>
    <w:p w14:paraId="38112ED9" w14:textId="77777777" w:rsidR="00303E0E" w:rsidRPr="00303E0E" w:rsidRDefault="00303E0E" w:rsidP="00303E0E">
      <w:pPr>
        <w:numPr>
          <w:ilvl w:val="0"/>
          <w:numId w:val="6"/>
        </w:numPr>
        <w:spacing w:after="0" w:line="240" w:lineRule="auto"/>
        <w:ind w:left="1418"/>
        <w:jc w:val="both"/>
        <w:rPr>
          <w:rFonts w:ascii="Times New Roman" w:eastAsia="Calibri" w:hAnsi="Times New Roman" w:cs="Times New Roman"/>
          <w:sz w:val="24"/>
          <w:szCs w:val="24"/>
          <w:lang w:eastAsia="ru-RU"/>
        </w:rPr>
      </w:pPr>
      <w:r w:rsidRPr="00303E0E">
        <w:rPr>
          <w:rFonts w:ascii="Times New Roman" w:eastAsia="Calibri" w:hAnsi="Times New Roman" w:cs="Times New Roman"/>
          <w:sz w:val="24"/>
          <w:szCs w:val="24"/>
          <w:lang w:eastAsia="ru-RU"/>
        </w:rPr>
        <w:t>0 баллов -  студент не выполнил задание.</w:t>
      </w:r>
    </w:p>
    <w:p w14:paraId="063F1B6B" w14:textId="77777777" w:rsidR="00303E0E" w:rsidRPr="00303E0E" w:rsidRDefault="00303E0E" w:rsidP="00303E0E">
      <w:pPr>
        <w:spacing w:after="0" w:line="240" w:lineRule="auto"/>
        <w:jc w:val="both"/>
        <w:rPr>
          <w:rFonts w:ascii="Times New Roman" w:eastAsia="Calibri" w:hAnsi="Times New Roman" w:cs="Times New Roman"/>
          <w:sz w:val="24"/>
          <w:szCs w:val="24"/>
        </w:rPr>
      </w:pPr>
      <w:r w:rsidRPr="00303E0E">
        <w:rPr>
          <w:rFonts w:ascii="Times New Roman" w:eastAsia="Calibri" w:hAnsi="Times New Roman" w:cs="Times New Roman"/>
          <w:sz w:val="24"/>
          <w:szCs w:val="24"/>
        </w:rPr>
        <w:t>Оценка зависит от процента выполнения всех заданий.</w:t>
      </w:r>
    </w:p>
    <w:p w14:paraId="3E0B9084" w14:textId="77777777" w:rsidR="00303E0E" w:rsidRPr="00303E0E" w:rsidRDefault="00303E0E" w:rsidP="00303E0E">
      <w:pPr>
        <w:spacing w:after="200" w:line="240" w:lineRule="auto"/>
        <w:ind w:hanging="2"/>
        <w:jc w:val="both"/>
        <w:rPr>
          <w:rFonts w:ascii="Times New Roman" w:eastAsia="Calibri" w:hAnsi="Times New Roman" w:cs="Times New Roman"/>
          <w:b/>
          <w:color w:val="000000"/>
          <w:sz w:val="24"/>
          <w:szCs w:val="24"/>
        </w:rPr>
      </w:pPr>
      <w:r w:rsidRPr="00303E0E">
        <w:rPr>
          <w:rFonts w:ascii="Times New Roman" w:eastAsia="Times New Roman" w:hAnsi="Times New Roman" w:cs="Times New Roman"/>
          <w:color w:val="000000"/>
          <w:sz w:val="24"/>
          <w:szCs w:val="24"/>
          <w:lang w:eastAsia="ru-RU"/>
        </w:rPr>
        <w:t xml:space="preserve">  </w:t>
      </w:r>
    </w:p>
    <w:p w14:paraId="5CB3FE14" w14:textId="77777777" w:rsidR="00303E0E" w:rsidRPr="00303E0E" w:rsidRDefault="00303E0E" w:rsidP="00303E0E">
      <w:pPr>
        <w:pBdr>
          <w:top w:val="nil"/>
          <w:left w:val="nil"/>
          <w:bottom w:val="nil"/>
          <w:right w:val="nil"/>
          <w:between w:val="nil"/>
        </w:pBdr>
        <w:tabs>
          <w:tab w:val="left" w:pos="2903"/>
        </w:tabs>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color w:val="000000"/>
          <w:sz w:val="24"/>
          <w:szCs w:val="24"/>
        </w:rPr>
        <w:t>Шкала оценивания</w:t>
      </w:r>
      <w:r w:rsidRPr="00303E0E">
        <w:rPr>
          <w:rFonts w:ascii="Times New Roman" w:eastAsia="Calibri" w:hAnsi="Times New Roman" w:cs="Times New Roman"/>
          <w:sz w:val="24"/>
          <w:szCs w:val="24"/>
        </w:rPr>
        <w:t xml:space="preserve"> </w:t>
      </w:r>
      <w:r w:rsidRPr="00303E0E">
        <w:rPr>
          <w:rFonts w:ascii="Times New Roman" w:eastAsia="Calibri" w:hAnsi="Times New Roman" w:cs="Times New Roman"/>
          <w:b/>
          <w:sz w:val="24"/>
          <w:szCs w:val="24"/>
        </w:rPr>
        <w:t>сформированности компетенции</w:t>
      </w:r>
      <w:r w:rsidRPr="00303E0E">
        <w:rPr>
          <w:rFonts w:ascii="Calibri" w:eastAsia="Calibri" w:hAnsi="Calibri" w:cs="Times New Roman"/>
        </w:rPr>
        <w:t xml:space="preserve"> </w:t>
      </w:r>
      <w:r w:rsidRPr="00303E0E">
        <w:rPr>
          <w:rFonts w:ascii="Times New Roman" w:eastAsia="Calibri" w:hAnsi="Times New Roman" w:cs="Times New Roman"/>
          <w:b/>
          <w:sz w:val="24"/>
          <w:szCs w:val="24"/>
        </w:rPr>
        <w:t xml:space="preserve">и индикатора (ов) достижения компетенции (ий) </w:t>
      </w:r>
    </w:p>
    <w:tbl>
      <w:tblPr>
        <w:tblpPr w:leftFromText="180" w:rightFromText="180" w:vertAnchor="text" w:horzAnchor="page" w:tblpX="1189" w:tblpY="2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3827"/>
        <w:gridCol w:w="1418"/>
        <w:gridCol w:w="1134"/>
      </w:tblGrid>
      <w:tr w:rsidR="00303E0E" w:rsidRPr="00303E0E" w14:paraId="47F0DAC8" w14:textId="77777777" w:rsidTr="00085222">
        <w:tc>
          <w:tcPr>
            <w:tcW w:w="1668" w:type="dxa"/>
            <w:shd w:val="clear" w:color="auto" w:fill="auto"/>
          </w:tcPr>
          <w:p w14:paraId="00273536" w14:textId="77777777" w:rsidR="00303E0E" w:rsidRPr="00303E0E" w:rsidRDefault="00303E0E" w:rsidP="00303E0E">
            <w:pPr>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Уровни</w:t>
            </w:r>
          </w:p>
          <w:p w14:paraId="7B311A53" w14:textId="77777777" w:rsidR="00303E0E" w:rsidRPr="00303E0E" w:rsidRDefault="00303E0E" w:rsidP="00303E0E">
            <w:pPr>
              <w:spacing w:after="200" w:line="240" w:lineRule="auto"/>
              <w:ind w:right="-69"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освоения компетенции</w:t>
            </w:r>
          </w:p>
        </w:tc>
        <w:tc>
          <w:tcPr>
            <w:tcW w:w="2126" w:type="dxa"/>
            <w:shd w:val="clear" w:color="auto" w:fill="auto"/>
          </w:tcPr>
          <w:p w14:paraId="25CBEDD2" w14:textId="77777777" w:rsidR="00303E0E" w:rsidRPr="00303E0E" w:rsidRDefault="00303E0E" w:rsidP="00303E0E">
            <w:pPr>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Содержательное описание уровня</w:t>
            </w:r>
          </w:p>
        </w:tc>
        <w:tc>
          <w:tcPr>
            <w:tcW w:w="3827" w:type="dxa"/>
            <w:shd w:val="clear" w:color="auto" w:fill="auto"/>
          </w:tcPr>
          <w:p w14:paraId="1B6F6955" w14:textId="77777777" w:rsidR="00303E0E" w:rsidRPr="00303E0E" w:rsidRDefault="00303E0E" w:rsidP="00303E0E">
            <w:pPr>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Основные признаки выделения уровня (этапы формирования компетенции, критерии оценки сформированности)</w:t>
            </w:r>
          </w:p>
        </w:tc>
        <w:tc>
          <w:tcPr>
            <w:tcW w:w="1418" w:type="dxa"/>
            <w:shd w:val="clear" w:color="auto" w:fill="auto"/>
          </w:tcPr>
          <w:p w14:paraId="1C28A5C4" w14:textId="77777777" w:rsidR="00303E0E" w:rsidRPr="00303E0E" w:rsidRDefault="00303E0E" w:rsidP="00303E0E">
            <w:pPr>
              <w:spacing w:after="200" w:line="240" w:lineRule="auto"/>
              <w:ind w:leftChars="-26" w:left="-55" w:right="-63"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Академическая оценка</w:t>
            </w:r>
          </w:p>
        </w:tc>
        <w:tc>
          <w:tcPr>
            <w:tcW w:w="1134" w:type="dxa"/>
            <w:shd w:val="clear" w:color="auto" w:fill="auto"/>
          </w:tcPr>
          <w:p w14:paraId="5E6C1968" w14:textId="77777777" w:rsidR="00303E0E" w:rsidRPr="00303E0E" w:rsidRDefault="00303E0E" w:rsidP="00303E0E">
            <w:pPr>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 xml:space="preserve">% освоения </w:t>
            </w:r>
          </w:p>
          <w:p w14:paraId="74179660" w14:textId="77777777" w:rsidR="00303E0E" w:rsidRPr="00303E0E" w:rsidRDefault="00303E0E" w:rsidP="00303E0E">
            <w:pPr>
              <w:spacing w:after="200" w:line="240" w:lineRule="auto"/>
              <w:ind w:hanging="2"/>
              <w:jc w:val="center"/>
              <w:rPr>
                <w:rFonts w:ascii="Times New Roman" w:eastAsia="Calibri" w:hAnsi="Times New Roman" w:cs="Times New Roman"/>
                <w:b/>
                <w:sz w:val="24"/>
                <w:szCs w:val="24"/>
              </w:rPr>
            </w:pPr>
            <w:r w:rsidRPr="00303E0E">
              <w:rPr>
                <w:rFonts w:ascii="Times New Roman" w:eastAsia="Calibri" w:hAnsi="Times New Roman" w:cs="Times New Roman"/>
                <w:b/>
                <w:sz w:val="24"/>
                <w:szCs w:val="24"/>
              </w:rPr>
              <w:t>(рейтинговая оценка)</w:t>
            </w:r>
          </w:p>
        </w:tc>
      </w:tr>
      <w:tr w:rsidR="00303E0E" w:rsidRPr="00303E0E" w14:paraId="73C5FDB8" w14:textId="77777777" w:rsidTr="00085222">
        <w:tc>
          <w:tcPr>
            <w:tcW w:w="1668" w:type="dxa"/>
            <w:shd w:val="clear" w:color="auto" w:fill="auto"/>
          </w:tcPr>
          <w:p w14:paraId="7E0618DF" w14:textId="77777777" w:rsidR="00303E0E" w:rsidRPr="00303E0E" w:rsidRDefault="00303E0E" w:rsidP="00303E0E">
            <w:pPr>
              <w:spacing w:after="200" w:line="240" w:lineRule="auto"/>
              <w:ind w:right="-69"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Повышенный</w:t>
            </w:r>
          </w:p>
          <w:p w14:paraId="4AF52AA2"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(высокий)</w:t>
            </w:r>
          </w:p>
        </w:tc>
        <w:tc>
          <w:tcPr>
            <w:tcW w:w="2126" w:type="dxa"/>
            <w:shd w:val="clear" w:color="auto" w:fill="auto"/>
          </w:tcPr>
          <w:p w14:paraId="3A715A00"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Творческая деятельность</w:t>
            </w:r>
          </w:p>
          <w:p w14:paraId="299680FA"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p>
        </w:tc>
        <w:tc>
          <w:tcPr>
            <w:tcW w:w="3827" w:type="dxa"/>
            <w:shd w:val="clear" w:color="auto" w:fill="auto"/>
          </w:tcPr>
          <w:p w14:paraId="0DDEBB88" w14:textId="77777777" w:rsidR="00303E0E" w:rsidRPr="00303E0E" w:rsidRDefault="00303E0E" w:rsidP="00303E0E">
            <w:pP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shd w:val="clear" w:color="auto" w:fill="auto"/>
          </w:tcPr>
          <w:p w14:paraId="34CD198A"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Отлично</w:t>
            </w:r>
          </w:p>
        </w:tc>
        <w:tc>
          <w:tcPr>
            <w:tcW w:w="1134" w:type="dxa"/>
            <w:shd w:val="clear" w:color="auto" w:fill="auto"/>
          </w:tcPr>
          <w:p w14:paraId="3B598166"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90-100</w:t>
            </w:r>
          </w:p>
        </w:tc>
      </w:tr>
      <w:tr w:rsidR="00303E0E" w:rsidRPr="00303E0E" w14:paraId="687CC2A0" w14:textId="77777777" w:rsidTr="00085222">
        <w:tc>
          <w:tcPr>
            <w:tcW w:w="1668" w:type="dxa"/>
            <w:shd w:val="clear" w:color="auto" w:fill="auto"/>
          </w:tcPr>
          <w:p w14:paraId="0DA3699E"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Базовый</w:t>
            </w:r>
          </w:p>
          <w:p w14:paraId="511789EB" w14:textId="77777777" w:rsidR="00303E0E" w:rsidRPr="00303E0E" w:rsidRDefault="00303E0E" w:rsidP="00303E0E">
            <w:pPr>
              <w:spacing w:after="200" w:line="240" w:lineRule="auto"/>
              <w:ind w:leftChars="-60" w:left="-130" w:right="-111" w:hanging="2"/>
              <w:jc w:val="center"/>
              <w:rPr>
                <w:rFonts w:ascii="Times New Roman" w:eastAsia="Calibri" w:hAnsi="Times New Roman" w:cs="Times New Roman"/>
                <w:sz w:val="24"/>
                <w:szCs w:val="24"/>
              </w:rPr>
            </w:pPr>
          </w:p>
        </w:tc>
        <w:tc>
          <w:tcPr>
            <w:tcW w:w="2126" w:type="dxa"/>
            <w:shd w:val="clear" w:color="auto" w:fill="auto"/>
          </w:tcPr>
          <w:p w14:paraId="0F12ED11"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Продуктивная деятельность</w:t>
            </w:r>
          </w:p>
          <w:p w14:paraId="641D5FD8"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p>
          <w:p w14:paraId="55F2C3EC"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p>
        </w:tc>
        <w:tc>
          <w:tcPr>
            <w:tcW w:w="3827" w:type="dxa"/>
            <w:shd w:val="clear" w:color="auto" w:fill="auto"/>
          </w:tcPr>
          <w:p w14:paraId="5D53287F" w14:textId="77777777" w:rsidR="00303E0E" w:rsidRPr="00303E0E" w:rsidRDefault="00303E0E" w:rsidP="00303E0E">
            <w:pP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shd w:val="clear" w:color="auto" w:fill="auto"/>
          </w:tcPr>
          <w:p w14:paraId="5A458253"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Хорошо</w:t>
            </w:r>
          </w:p>
        </w:tc>
        <w:tc>
          <w:tcPr>
            <w:tcW w:w="1134" w:type="dxa"/>
            <w:shd w:val="clear" w:color="auto" w:fill="auto"/>
          </w:tcPr>
          <w:p w14:paraId="37A5A376"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75-89</w:t>
            </w:r>
          </w:p>
        </w:tc>
      </w:tr>
      <w:tr w:rsidR="00303E0E" w:rsidRPr="00303E0E" w14:paraId="1B9D5923" w14:textId="77777777" w:rsidTr="00085222">
        <w:tc>
          <w:tcPr>
            <w:tcW w:w="1668" w:type="dxa"/>
            <w:shd w:val="clear" w:color="auto" w:fill="auto"/>
          </w:tcPr>
          <w:p w14:paraId="15436F63" w14:textId="77777777" w:rsidR="00303E0E" w:rsidRPr="00303E0E" w:rsidRDefault="00303E0E" w:rsidP="00303E0E">
            <w:pPr>
              <w:spacing w:after="200" w:line="240" w:lineRule="auto"/>
              <w:ind w:right="-69"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lastRenderedPageBreak/>
              <w:t>Удовлетворительный</w:t>
            </w:r>
          </w:p>
          <w:p w14:paraId="5714D4B9" w14:textId="77777777" w:rsidR="00303E0E" w:rsidRPr="00303E0E" w:rsidRDefault="00303E0E" w:rsidP="00303E0E">
            <w:pPr>
              <w:spacing w:after="200" w:line="240" w:lineRule="auto"/>
              <w:ind w:right="-69" w:hanging="2"/>
              <w:jc w:val="center"/>
              <w:rPr>
                <w:rFonts w:ascii="Times New Roman" w:eastAsia="Calibri" w:hAnsi="Times New Roman" w:cs="Times New Roman"/>
                <w:sz w:val="24"/>
                <w:szCs w:val="24"/>
              </w:rPr>
            </w:pPr>
          </w:p>
        </w:tc>
        <w:tc>
          <w:tcPr>
            <w:tcW w:w="2126" w:type="dxa"/>
            <w:shd w:val="clear" w:color="auto" w:fill="auto"/>
          </w:tcPr>
          <w:p w14:paraId="55319A0B"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Репродуктивная деятельность</w:t>
            </w:r>
          </w:p>
          <w:p w14:paraId="6AEF73DB"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p>
        </w:tc>
        <w:tc>
          <w:tcPr>
            <w:tcW w:w="3827" w:type="dxa"/>
            <w:shd w:val="clear" w:color="auto" w:fill="auto"/>
          </w:tcPr>
          <w:p w14:paraId="7F3C8CEB" w14:textId="77777777" w:rsidR="00303E0E" w:rsidRPr="00303E0E" w:rsidRDefault="00303E0E" w:rsidP="00303E0E">
            <w:pPr>
              <w:spacing w:after="200" w:line="240" w:lineRule="auto"/>
              <w:ind w:hanging="2"/>
              <w:rPr>
                <w:rFonts w:ascii="Times New Roman" w:eastAsia="Calibri" w:hAnsi="Times New Roman" w:cs="Times New Roman"/>
                <w:sz w:val="24"/>
                <w:szCs w:val="24"/>
              </w:rPr>
            </w:pPr>
            <w:r w:rsidRPr="00303E0E">
              <w:rPr>
                <w:rFonts w:ascii="Times New Roman" w:eastAsia="Calibri"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shd w:val="clear" w:color="auto" w:fill="auto"/>
          </w:tcPr>
          <w:p w14:paraId="50F71705"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Удовлетворительно</w:t>
            </w:r>
          </w:p>
        </w:tc>
        <w:tc>
          <w:tcPr>
            <w:tcW w:w="1134" w:type="dxa"/>
            <w:shd w:val="clear" w:color="auto" w:fill="auto"/>
          </w:tcPr>
          <w:p w14:paraId="323AFA34"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50-74</w:t>
            </w:r>
          </w:p>
        </w:tc>
      </w:tr>
      <w:tr w:rsidR="00303E0E" w:rsidRPr="00303E0E" w14:paraId="6631CC03" w14:textId="77777777" w:rsidTr="00085222">
        <w:tc>
          <w:tcPr>
            <w:tcW w:w="1668" w:type="dxa"/>
            <w:shd w:val="clear" w:color="auto" w:fill="auto"/>
          </w:tcPr>
          <w:p w14:paraId="7E7148B0" w14:textId="77777777" w:rsidR="00303E0E" w:rsidRPr="00303E0E" w:rsidRDefault="00303E0E" w:rsidP="00303E0E">
            <w:pPr>
              <w:spacing w:after="200" w:line="240" w:lineRule="auto"/>
              <w:ind w:right="-69"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Недостаточ-ный</w:t>
            </w:r>
          </w:p>
        </w:tc>
        <w:tc>
          <w:tcPr>
            <w:tcW w:w="5953" w:type="dxa"/>
            <w:gridSpan w:val="2"/>
            <w:shd w:val="clear" w:color="auto" w:fill="auto"/>
          </w:tcPr>
          <w:p w14:paraId="5AFE71E3"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Отсутствие признаков удовлетворительного уровня</w:t>
            </w:r>
          </w:p>
        </w:tc>
        <w:tc>
          <w:tcPr>
            <w:tcW w:w="1418" w:type="dxa"/>
            <w:shd w:val="clear" w:color="auto" w:fill="auto"/>
          </w:tcPr>
          <w:p w14:paraId="6E63E54F"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Неудовлетворительно</w:t>
            </w:r>
          </w:p>
        </w:tc>
        <w:tc>
          <w:tcPr>
            <w:tcW w:w="1134" w:type="dxa"/>
            <w:shd w:val="clear" w:color="auto" w:fill="auto"/>
          </w:tcPr>
          <w:p w14:paraId="0960EB5C" w14:textId="77777777" w:rsidR="00303E0E" w:rsidRPr="00303E0E" w:rsidRDefault="00303E0E" w:rsidP="00303E0E">
            <w:pPr>
              <w:spacing w:after="200" w:line="240" w:lineRule="auto"/>
              <w:ind w:hanging="2"/>
              <w:jc w:val="center"/>
              <w:rPr>
                <w:rFonts w:ascii="Times New Roman" w:eastAsia="Calibri" w:hAnsi="Times New Roman" w:cs="Times New Roman"/>
                <w:sz w:val="24"/>
                <w:szCs w:val="24"/>
              </w:rPr>
            </w:pPr>
            <w:r w:rsidRPr="00303E0E">
              <w:rPr>
                <w:rFonts w:ascii="Times New Roman" w:eastAsia="Calibri" w:hAnsi="Times New Roman" w:cs="Times New Roman"/>
                <w:sz w:val="24"/>
                <w:szCs w:val="24"/>
              </w:rPr>
              <w:t>менее 50</w:t>
            </w:r>
          </w:p>
        </w:tc>
      </w:tr>
    </w:tbl>
    <w:p w14:paraId="1F6C73A5" w14:textId="77777777" w:rsidR="00303E0E" w:rsidRPr="00303E0E" w:rsidRDefault="00303E0E" w:rsidP="00303E0E">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4"/>
          <w:szCs w:val="24"/>
        </w:rPr>
      </w:pPr>
    </w:p>
    <w:p w14:paraId="1E9D51A4" w14:textId="77777777" w:rsidR="00303E0E" w:rsidRPr="00303E0E" w:rsidRDefault="00303E0E" w:rsidP="00303E0E">
      <w:pPr>
        <w:pBdr>
          <w:top w:val="nil"/>
          <w:left w:val="nil"/>
          <w:bottom w:val="nil"/>
          <w:right w:val="nil"/>
          <w:between w:val="nil"/>
        </w:pBdr>
        <w:spacing w:after="0" w:line="240" w:lineRule="auto"/>
        <w:ind w:firstLine="567"/>
        <w:jc w:val="both"/>
        <w:rPr>
          <w:rFonts w:ascii="Times New Roman" w:eastAsia="Calibri" w:hAnsi="Times New Roman" w:cs="Times New Roman"/>
          <w:color w:val="000000"/>
          <w:sz w:val="24"/>
          <w:szCs w:val="24"/>
        </w:rPr>
      </w:pPr>
      <w:r w:rsidRPr="00303E0E">
        <w:rPr>
          <w:rFonts w:ascii="Times New Roman" w:eastAsia="Calibri"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указанной компетенции (этапа формирования компетенции). 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1451CC1C"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color w:val="C00000"/>
          <w:sz w:val="24"/>
          <w:szCs w:val="24"/>
        </w:rPr>
      </w:pPr>
    </w:p>
    <w:p w14:paraId="2110053F" w14:textId="77777777" w:rsidR="00303E0E" w:rsidRPr="00303E0E" w:rsidRDefault="00303E0E" w:rsidP="00303E0E">
      <w:pPr>
        <w:pBdr>
          <w:top w:val="nil"/>
          <w:left w:val="nil"/>
          <w:bottom w:val="nil"/>
          <w:right w:val="nil"/>
          <w:between w:val="nil"/>
        </w:pBdr>
        <w:spacing w:after="200" w:line="240" w:lineRule="auto"/>
        <w:ind w:hanging="2"/>
        <w:rPr>
          <w:rFonts w:ascii="Times New Roman" w:eastAsia="Calibri" w:hAnsi="Times New Roman" w:cs="Times New Roman"/>
          <w:i/>
          <w:sz w:val="24"/>
          <w:szCs w:val="24"/>
        </w:rPr>
      </w:pPr>
      <w:r w:rsidRPr="00303E0E">
        <w:rPr>
          <w:rFonts w:ascii="Times New Roman" w:eastAsia="Calibri" w:hAnsi="Times New Roman" w:cs="Times New Roman"/>
          <w:color w:val="C00000"/>
          <w:sz w:val="24"/>
          <w:szCs w:val="24"/>
        </w:rPr>
        <w:t xml:space="preserve"> </w:t>
      </w:r>
      <w:r w:rsidRPr="00303E0E">
        <w:rPr>
          <w:rFonts w:ascii="Times New Roman" w:eastAsia="Calibri" w:hAnsi="Times New Roman" w:cs="Times New Roman"/>
          <w:i/>
          <w:sz w:val="24"/>
          <w:szCs w:val="24"/>
        </w:rPr>
        <w:t xml:space="preserve">Методические указания для проверки </w:t>
      </w:r>
      <w:r w:rsidRPr="00303E0E">
        <w:rPr>
          <w:rFonts w:ascii="Times New Roman" w:eastAsia="Calibri" w:hAnsi="Times New Roman" w:cs="Times New Roman"/>
          <w:i/>
          <w:color w:val="000000"/>
          <w:sz w:val="24"/>
          <w:szCs w:val="24"/>
        </w:rPr>
        <w:t>остаточных знаний</w:t>
      </w:r>
    </w:p>
    <w:p w14:paraId="7EA608C4" w14:textId="77777777" w:rsidR="00303E0E" w:rsidRPr="00303E0E" w:rsidRDefault="00303E0E" w:rsidP="00303E0E">
      <w:pPr>
        <w:numPr>
          <w:ilvl w:val="0"/>
          <w:numId w:val="3"/>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Сроки проведения процедуры оценивания: по графику деканата.</w:t>
      </w:r>
    </w:p>
    <w:p w14:paraId="42AB40F6" w14:textId="77777777" w:rsidR="00303E0E" w:rsidRPr="00303E0E" w:rsidRDefault="00303E0E" w:rsidP="00303E0E">
      <w:pPr>
        <w:numPr>
          <w:ilvl w:val="0"/>
          <w:numId w:val="3"/>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Сбор, обработка и оценивание результатов поститогового контроля проводится преподавателем по распоряжению деканата.</w:t>
      </w:r>
    </w:p>
    <w:p w14:paraId="3EE7FDA7" w14:textId="77777777" w:rsidR="00303E0E" w:rsidRPr="00303E0E" w:rsidRDefault="00303E0E" w:rsidP="00303E0E">
      <w:pPr>
        <w:numPr>
          <w:ilvl w:val="0"/>
          <w:numId w:val="3"/>
        </w:numPr>
        <w:tabs>
          <w:tab w:val="left" w:pos="360"/>
        </w:tabs>
        <w:suppressAutoHyphens/>
        <w:spacing w:after="0" w:line="240" w:lineRule="auto"/>
        <w:jc w:val="both"/>
        <w:rPr>
          <w:rFonts w:ascii="Times New Roman" w:eastAsia="Calibri" w:hAnsi="Times New Roman" w:cs="Times New Roman"/>
          <w:sz w:val="24"/>
          <w:szCs w:val="24"/>
          <w:lang w:val="x-none"/>
        </w:rPr>
      </w:pPr>
      <w:r w:rsidRPr="00303E0E">
        <w:rPr>
          <w:rFonts w:ascii="Times New Roman" w:eastAsia="Calibri" w:hAnsi="Times New Roman" w:cs="Times New Roman"/>
          <w:sz w:val="24"/>
          <w:szCs w:val="24"/>
          <w:lang w:val="x-none"/>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64FAB2CD" w14:textId="77777777" w:rsidR="00303E0E" w:rsidRPr="00303E0E" w:rsidRDefault="00303E0E" w:rsidP="00303E0E">
      <w:pPr>
        <w:spacing w:after="0" w:line="240" w:lineRule="auto"/>
        <w:jc w:val="both"/>
        <w:rPr>
          <w:rFonts w:ascii="Times New Roman" w:eastAsia="Calibri" w:hAnsi="Times New Roman" w:cs="Times New Roman"/>
          <w:sz w:val="24"/>
          <w:lang w:val="x-none"/>
        </w:rPr>
      </w:pPr>
    </w:p>
    <w:p w14:paraId="00AA5917" w14:textId="77777777" w:rsidR="00303E0E" w:rsidRPr="00303E0E" w:rsidRDefault="00303E0E" w:rsidP="00303E0E">
      <w:pPr>
        <w:spacing w:after="0" w:line="240" w:lineRule="auto"/>
        <w:jc w:val="both"/>
        <w:rPr>
          <w:rFonts w:ascii="Times New Roman" w:eastAsia="Calibri" w:hAnsi="Times New Roman" w:cs="Times New Roman"/>
          <w:sz w:val="24"/>
          <w:lang w:val="x-none"/>
        </w:rPr>
      </w:pPr>
    </w:p>
    <w:p w14:paraId="22286913" w14:textId="77777777" w:rsidR="00303E0E" w:rsidRPr="00303E0E" w:rsidRDefault="00303E0E" w:rsidP="00303E0E">
      <w:pPr>
        <w:spacing w:after="0" w:line="240" w:lineRule="auto"/>
        <w:jc w:val="both"/>
        <w:rPr>
          <w:rFonts w:ascii="Times New Roman" w:eastAsia="Calibri" w:hAnsi="Times New Roman" w:cs="Times New Roman"/>
          <w:sz w:val="24"/>
        </w:rPr>
      </w:pPr>
      <w:r w:rsidRPr="00303E0E">
        <w:rPr>
          <w:rFonts w:ascii="Times New Roman" w:eastAsia="Calibri" w:hAnsi="Times New Roman" w:cs="Times New Roman"/>
          <w:sz w:val="24"/>
        </w:rPr>
        <w:t xml:space="preserve"> </w:t>
      </w:r>
    </w:p>
    <w:p w14:paraId="0353CDB5" w14:textId="77777777" w:rsidR="004536B3" w:rsidRDefault="004536B3"/>
    <w:sectPr w:rsidR="00453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EA5F02"/>
    <w:multiLevelType w:val="hybridMultilevel"/>
    <w:tmpl w:val="CEFAF174"/>
    <w:lvl w:ilvl="0" w:tplc="E006DFD8">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81A0B58"/>
    <w:multiLevelType w:val="hybridMultilevel"/>
    <w:tmpl w:val="8C1A6A64"/>
    <w:lvl w:ilvl="0" w:tplc="F55A3BAC">
      <w:start w:val="1"/>
      <w:numFmt w:val="decimal"/>
      <w:lvlText w:val="%1."/>
      <w:lvlJc w:val="left"/>
      <w:pPr>
        <w:ind w:left="356" w:hanging="360"/>
      </w:pPr>
      <w:rPr>
        <w:rFonts w:hint="default"/>
        <w:color w:val="auto"/>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4"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5" w15:restartNumberingAfterBreak="0">
    <w:nsid w:val="4B1F2BE9"/>
    <w:multiLevelType w:val="hybridMultilevel"/>
    <w:tmpl w:val="5B647494"/>
    <w:lvl w:ilvl="0" w:tplc="EDD0FF3C">
      <w:start w:val="1"/>
      <w:numFmt w:val="decimal"/>
      <w:lvlText w:val="%1."/>
      <w:lvlJc w:val="left"/>
      <w:pPr>
        <w:ind w:left="358" w:hanging="360"/>
      </w:pPr>
      <w:rPr>
        <w:rFonts w:hint="default"/>
        <w:i w:val="0"/>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6"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DCB4634"/>
    <w:multiLevelType w:val="multilevel"/>
    <w:tmpl w:val="9C34F0E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num w:numId="1">
    <w:abstractNumId w:val="5"/>
  </w:num>
  <w:num w:numId="2">
    <w:abstractNumId w:val="1"/>
  </w:num>
  <w:num w:numId="3">
    <w:abstractNumId w:val="3"/>
  </w:num>
  <w:num w:numId="4">
    <w:abstractNumId w:val="7"/>
  </w:num>
  <w:num w:numId="5">
    <w:abstractNumId w:val="0"/>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77B23"/>
    <w:rsid w:val="00081F34"/>
    <w:rsid w:val="00085222"/>
    <w:rsid w:val="000943E5"/>
    <w:rsid w:val="00120B36"/>
    <w:rsid w:val="0019024F"/>
    <w:rsid w:val="001A59BA"/>
    <w:rsid w:val="00211548"/>
    <w:rsid w:val="00212678"/>
    <w:rsid w:val="002A6E1C"/>
    <w:rsid w:val="00303E0E"/>
    <w:rsid w:val="0039152A"/>
    <w:rsid w:val="003F5A5B"/>
    <w:rsid w:val="00415440"/>
    <w:rsid w:val="00416A46"/>
    <w:rsid w:val="004536B3"/>
    <w:rsid w:val="004A1896"/>
    <w:rsid w:val="004B4E83"/>
    <w:rsid w:val="00513FCC"/>
    <w:rsid w:val="00515ADF"/>
    <w:rsid w:val="00641369"/>
    <w:rsid w:val="00693621"/>
    <w:rsid w:val="0072053D"/>
    <w:rsid w:val="007816A9"/>
    <w:rsid w:val="0080793C"/>
    <w:rsid w:val="008773BD"/>
    <w:rsid w:val="009750C2"/>
    <w:rsid w:val="00993E99"/>
    <w:rsid w:val="009D7DC7"/>
    <w:rsid w:val="009F7859"/>
    <w:rsid w:val="00A7631A"/>
    <w:rsid w:val="00AE3DEE"/>
    <w:rsid w:val="00AF659B"/>
    <w:rsid w:val="00B2448E"/>
    <w:rsid w:val="00B679C6"/>
    <w:rsid w:val="00B863A6"/>
    <w:rsid w:val="00BA56A6"/>
    <w:rsid w:val="00BE48BB"/>
    <w:rsid w:val="00C85098"/>
    <w:rsid w:val="00D717AC"/>
    <w:rsid w:val="00E15AFE"/>
    <w:rsid w:val="00F02328"/>
    <w:rsid w:val="00F92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6DA"/>
  <w15:docId w15:val="{3EDAB2B8-5F42-47D4-965B-28FBC594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table" w:customStyle="1" w:styleId="TableGrid11">
    <w:name w:val="TableGrid11"/>
    <w:basedOn w:val="a1"/>
    <w:uiPriority w:val="99"/>
    <w:rsid w:val="0030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3"/>
    <w:uiPriority w:val="39"/>
    <w:rsid w:val="002A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3"/>
    <w:uiPriority w:val="39"/>
    <w:rsid w:val="002A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7B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7B23"/>
    <w:rPr>
      <w:rFonts w:ascii="Tahoma" w:hAnsi="Tahoma" w:cs="Tahoma"/>
      <w:sz w:val="16"/>
      <w:szCs w:val="16"/>
    </w:rPr>
  </w:style>
  <w:style w:type="character" w:styleId="a6">
    <w:name w:val="Hyperlink"/>
    <w:basedOn w:val="a0"/>
    <w:uiPriority w:val="99"/>
    <w:semiHidden/>
    <w:unhideWhenUsed/>
    <w:rsid w:val="00693621"/>
    <w:rPr>
      <w:color w:val="0563C1" w:themeColor="hyperlink"/>
      <w:u w:val="single"/>
    </w:rPr>
  </w:style>
  <w:style w:type="paragraph" w:styleId="a7">
    <w:name w:val="Normal (Web)"/>
    <w:basedOn w:val="a"/>
    <w:uiPriority w:val="99"/>
    <w:semiHidden/>
    <w:unhideWhenUsed/>
    <w:rsid w:val="006936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831240">
      <w:bodyDiv w:val="1"/>
      <w:marLeft w:val="0"/>
      <w:marRight w:val="0"/>
      <w:marTop w:val="0"/>
      <w:marBottom w:val="0"/>
      <w:divBdr>
        <w:top w:val="none" w:sz="0" w:space="0" w:color="auto"/>
        <w:left w:val="none" w:sz="0" w:space="0" w:color="auto"/>
        <w:bottom w:val="none" w:sz="0" w:space="0" w:color="auto"/>
        <w:right w:val="none" w:sz="0" w:space="0" w:color="auto"/>
      </w:divBdr>
    </w:div>
    <w:div w:id="677007720">
      <w:bodyDiv w:val="1"/>
      <w:marLeft w:val="0"/>
      <w:marRight w:val="0"/>
      <w:marTop w:val="0"/>
      <w:marBottom w:val="0"/>
      <w:divBdr>
        <w:top w:val="none" w:sz="0" w:space="0" w:color="auto"/>
        <w:left w:val="none" w:sz="0" w:space="0" w:color="auto"/>
        <w:bottom w:val="none" w:sz="0" w:space="0" w:color="auto"/>
        <w:right w:val="none" w:sz="0" w:space="0" w:color="auto"/>
      </w:divBdr>
    </w:div>
    <w:div w:id="786702619">
      <w:bodyDiv w:val="1"/>
      <w:marLeft w:val="0"/>
      <w:marRight w:val="0"/>
      <w:marTop w:val="0"/>
      <w:marBottom w:val="0"/>
      <w:divBdr>
        <w:top w:val="none" w:sz="0" w:space="0" w:color="auto"/>
        <w:left w:val="none" w:sz="0" w:space="0" w:color="auto"/>
        <w:bottom w:val="none" w:sz="0" w:space="0" w:color="auto"/>
        <w:right w:val="none" w:sz="0" w:space="0" w:color="auto"/>
      </w:divBdr>
    </w:div>
    <w:div w:id="822087144">
      <w:bodyDiv w:val="1"/>
      <w:marLeft w:val="0"/>
      <w:marRight w:val="0"/>
      <w:marTop w:val="0"/>
      <w:marBottom w:val="0"/>
      <w:divBdr>
        <w:top w:val="none" w:sz="0" w:space="0" w:color="auto"/>
        <w:left w:val="none" w:sz="0" w:space="0" w:color="auto"/>
        <w:bottom w:val="none" w:sz="0" w:space="0" w:color="auto"/>
        <w:right w:val="none" w:sz="0" w:space="0" w:color="auto"/>
      </w:divBdr>
    </w:div>
    <w:div w:id="1051883152">
      <w:bodyDiv w:val="1"/>
      <w:marLeft w:val="0"/>
      <w:marRight w:val="0"/>
      <w:marTop w:val="0"/>
      <w:marBottom w:val="0"/>
      <w:divBdr>
        <w:top w:val="none" w:sz="0" w:space="0" w:color="auto"/>
        <w:left w:val="none" w:sz="0" w:space="0" w:color="auto"/>
        <w:bottom w:val="none" w:sz="0" w:space="0" w:color="auto"/>
        <w:right w:val="none" w:sz="0" w:space="0" w:color="auto"/>
      </w:divBdr>
    </w:div>
    <w:div w:id="1247155733">
      <w:bodyDiv w:val="1"/>
      <w:marLeft w:val="0"/>
      <w:marRight w:val="0"/>
      <w:marTop w:val="0"/>
      <w:marBottom w:val="0"/>
      <w:divBdr>
        <w:top w:val="none" w:sz="0" w:space="0" w:color="auto"/>
        <w:left w:val="none" w:sz="0" w:space="0" w:color="auto"/>
        <w:bottom w:val="none" w:sz="0" w:space="0" w:color="auto"/>
        <w:right w:val="none" w:sz="0" w:space="0" w:color="auto"/>
      </w:divBdr>
    </w:div>
    <w:div w:id="17328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dlib.ns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24</Pages>
  <Words>5940</Words>
  <Characters>33859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Рудин</dc:creator>
  <cp:keywords/>
  <dc:description/>
  <cp:lastModifiedBy>Екатерина Тройникова</cp:lastModifiedBy>
  <cp:revision>46</cp:revision>
  <dcterms:created xsi:type="dcterms:W3CDTF">2019-10-02T15:37:00Z</dcterms:created>
  <dcterms:modified xsi:type="dcterms:W3CDTF">2025-10-24T05:47:00Z</dcterms:modified>
</cp:coreProperties>
</file>