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9D07B" w14:textId="77777777" w:rsidR="002809B7" w:rsidRDefault="002809B7" w:rsidP="002809B7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646FDB11" w14:textId="77777777" w:rsidR="002809B7" w:rsidRDefault="002809B7" w:rsidP="002809B7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323419F5" w14:textId="77777777" w:rsidR="002809B7" w:rsidRDefault="002809B7" w:rsidP="002809B7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13D48C5F" w14:textId="77777777" w:rsidR="002809B7" w:rsidRDefault="002809B7" w:rsidP="002809B7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5C19CD1C" w14:textId="77777777" w:rsidR="002809B7" w:rsidRDefault="002809B7" w:rsidP="002809B7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64DE98A4" w14:textId="77777777" w:rsidR="002809B7" w:rsidRDefault="002809B7" w:rsidP="002809B7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4A92B3E1" w14:textId="77777777" w:rsidR="002809B7" w:rsidRDefault="002809B7" w:rsidP="002809B7">
      <w:pPr>
        <w:pStyle w:val="3"/>
        <w:ind w:left="3828"/>
        <w:jc w:val="right"/>
        <w:rPr>
          <w:sz w:val="20"/>
          <w:szCs w:val="24"/>
        </w:rPr>
      </w:pPr>
    </w:p>
    <w:p w14:paraId="790B9294" w14:textId="77777777" w:rsidR="002809B7" w:rsidRDefault="002809B7" w:rsidP="002809B7">
      <w:pPr>
        <w:pStyle w:val="3"/>
        <w:ind w:left="3828"/>
        <w:rPr>
          <w:sz w:val="20"/>
          <w:szCs w:val="24"/>
        </w:rPr>
      </w:pPr>
    </w:p>
    <w:p w14:paraId="4C0341C8" w14:textId="77777777" w:rsidR="002809B7" w:rsidRDefault="002809B7" w:rsidP="002809B7">
      <w:pPr>
        <w:pStyle w:val="3"/>
        <w:ind w:left="3828"/>
        <w:rPr>
          <w:sz w:val="20"/>
          <w:szCs w:val="24"/>
        </w:rPr>
      </w:pPr>
    </w:p>
    <w:p w14:paraId="33FF85FA" w14:textId="77777777" w:rsidR="002809B7" w:rsidRDefault="002809B7" w:rsidP="002809B7">
      <w:pPr>
        <w:pStyle w:val="3"/>
        <w:ind w:left="3828"/>
        <w:rPr>
          <w:sz w:val="20"/>
          <w:szCs w:val="24"/>
        </w:rPr>
      </w:pPr>
    </w:p>
    <w:p w14:paraId="6CC38602" w14:textId="77777777" w:rsidR="002809B7" w:rsidRDefault="002809B7" w:rsidP="002809B7">
      <w:pPr>
        <w:pStyle w:val="3"/>
        <w:ind w:left="3828"/>
        <w:rPr>
          <w:sz w:val="20"/>
          <w:szCs w:val="24"/>
        </w:rPr>
      </w:pPr>
    </w:p>
    <w:p w14:paraId="23F8F1CA" w14:textId="77777777" w:rsidR="002809B7" w:rsidRDefault="002809B7" w:rsidP="002809B7">
      <w:pPr>
        <w:pStyle w:val="3"/>
        <w:ind w:left="3828"/>
        <w:rPr>
          <w:sz w:val="20"/>
          <w:szCs w:val="24"/>
        </w:rPr>
      </w:pPr>
    </w:p>
    <w:p w14:paraId="20609DFD" w14:textId="77777777" w:rsidR="002809B7" w:rsidRDefault="002809B7" w:rsidP="002809B7">
      <w:pPr>
        <w:pStyle w:val="3"/>
        <w:ind w:left="3828"/>
        <w:rPr>
          <w:sz w:val="20"/>
          <w:szCs w:val="24"/>
        </w:rPr>
      </w:pPr>
    </w:p>
    <w:p w14:paraId="3599B0F4" w14:textId="77777777" w:rsidR="002809B7" w:rsidRDefault="002809B7" w:rsidP="002809B7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64264366" w14:textId="77777777" w:rsidR="002809B7" w:rsidRDefault="002809B7" w:rsidP="002809B7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2AF49A30" w14:textId="77777777" w:rsidR="002809B7" w:rsidRDefault="002809B7" w:rsidP="002809B7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70197FD0" w14:textId="77777777" w:rsidR="001E3691" w:rsidRDefault="001E3691" w:rsidP="001E3691">
      <w:pPr>
        <w:pStyle w:val="Text"/>
        <w:ind w:left="3828"/>
        <w:rPr>
          <w:sz w:val="20"/>
        </w:rPr>
      </w:pPr>
    </w:p>
    <w:p w14:paraId="52E4D78E" w14:textId="77777777" w:rsidR="001A59BA" w:rsidRDefault="001A59BA" w:rsidP="00F02328">
      <w:pPr>
        <w:pStyle w:val="Text"/>
        <w:ind w:left="3828"/>
      </w:pPr>
    </w:p>
    <w:p w14:paraId="302E53CE" w14:textId="77777777" w:rsidR="001A59BA" w:rsidRPr="00120B36" w:rsidRDefault="001A59BA" w:rsidP="0080793C">
      <w:pPr>
        <w:pStyle w:val="Text"/>
      </w:pPr>
    </w:p>
    <w:p w14:paraId="7C51CAEB" w14:textId="77777777" w:rsidR="00426740" w:rsidRDefault="00426740">
      <w:pPr>
        <w:pStyle w:val="Text"/>
      </w:pPr>
    </w:p>
    <w:p w14:paraId="68E28557" w14:textId="77777777" w:rsidR="00426740" w:rsidRDefault="00426740">
      <w:pPr>
        <w:pStyle w:val="Text"/>
      </w:pPr>
    </w:p>
    <w:p w14:paraId="55225111" w14:textId="77777777" w:rsidR="00426740" w:rsidRDefault="00611FD2">
      <w:pPr>
        <w:pStyle w:val="Header1"/>
      </w:pPr>
      <w:r>
        <w:t>РАБОЧАЯ ПРОГРАММА ДИСЦИПЛИНЫ</w:t>
      </w:r>
      <w:r>
        <w:br/>
        <w:t>ДОШКОЛЬНАЯ ОЛИГОФРЕНОПСИХОЛОГИЯ</w:t>
      </w:r>
    </w:p>
    <w:p w14:paraId="208CD9B0" w14:textId="77777777" w:rsidR="00426740" w:rsidRDefault="00426740">
      <w:pPr>
        <w:pStyle w:val="Text"/>
      </w:pPr>
    </w:p>
    <w:p w14:paraId="5687E69D" w14:textId="77777777" w:rsidR="00426740" w:rsidRDefault="00426740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426740" w14:paraId="6C9E10CD" w14:textId="77777777">
        <w:tc>
          <w:tcPr>
            <w:tcW w:w="4677" w:type="dxa"/>
          </w:tcPr>
          <w:p w14:paraId="36A6FF49" w14:textId="77777777" w:rsidR="00426740" w:rsidRDefault="00611FD2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3F9C5CBA" w14:textId="77777777" w:rsidR="00426740" w:rsidRDefault="00611FD2">
            <w:pPr>
              <w:pStyle w:val="Text"/>
              <w:jc w:val="left"/>
            </w:pPr>
            <w:r>
              <w:t>Бакалавриат</w:t>
            </w:r>
          </w:p>
        </w:tc>
      </w:tr>
      <w:tr w:rsidR="00426740" w14:paraId="3911B6C3" w14:textId="77777777">
        <w:tc>
          <w:tcPr>
            <w:tcW w:w="4677" w:type="dxa"/>
          </w:tcPr>
          <w:p w14:paraId="06F78263" w14:textId="77777777" w:rsidR="00426740" w:rsidRDefault="00611FD2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6051B175" w14:textId="77777777" w:rsidR="00426740" w:rsidRDefault="00611FD2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426740" w14:paraId="308D6C65" w14:textId="77777777">
        <w:tc>
          <w:tcPr>
            <w:tcW w:w="4677" w:type="dxa"/>
          </w:tcPr>
          <w:p w14:paraId="779D27D6" w14:textId="77777777" w:rsidR="00426740" w:rsidRDefault="00611FD2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630E2424" w14:textId="77777777" w:rsidR="00426740" w:rsidRDefault="00611FD2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426740" w14:paraId="6EC2F721" w14:textId="77777777">
        <w:tc>
          <w:tcPr>
            <w:tcW w:w="4677" w:type="dxa"/>
          </w:tcPr>
          <w:p w14:paraId="3C842713" w14:textId="77777777" w:rsidR="00426740" w:rsidRDefault="00611FD2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34DBC936" w14:textId="67E985D8" w:rsidR="00426740" w:rsidRDefault="002809B7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426740" w14:paraId="0CA82596" w14:textId="77777777">
        <w:tc>
          <w:tcPr>
            <w:tcW w:w="4677" w:type="dxa"/>
          </w:tcPr>
          <w:p w14:paraId="488F9703" w14:textId="77777777" w:rsidR="00426740" w:rsidRDefault="00611FD2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47A128D4" w14:textId="77777777" w:rsidR="00426740" w:rsidRDefault="00611FD2">
            <w:pPr>
              <w:pStyle w:val="Text"/>
              <w:jc w:val="left"/>
            </w:pPr>
            <w:r>
              <w:t>3</w:t>
            </w:r>
          </w:p>
        </w:tc>
      </w:tr>
    </w:tbl>
    <w:p w14:paraId="29B6936E" w14:textId="77777777" w:rsidR="00426740" w:rsidRDefault="00426740">
      <w:pPr>
        <w:pStyle w:val="Text"/>
      </w:pPr>
    </w:p>
    <w:p w14:paraId="5C42B5AE" w14:textId="77777777" w:rsidR="00426740" w:rsidRDefault="00426740">
      <w:pPr>
        <w:pStyle w:val="Text"/>
      </w:pPr>
    </w:p>
    <w:p w14:paraId="0640C26F" w14:textId="3DC19A0A" w:rsidR="00426740" w:rsidRDefault="00426740">
      <w:pPr>
        <w:pStyle w:val="Text"/>
      </w:pPr>
    </w:p>
    <w:p w14:paraId="473F51C4" w14:textId="6330A7C4" w:rsidR="006A6E65" w:rsidRDefault="006A6E65">
      <w:pPr>
        <w:pStyle w:val="Text"/>
      </w:pPr>
    </w:p>
    <w:p w14:paraId="5CA0E2B1" w14:textId="23258DFF" w:rsidR="006A6E65" w:rsidRDefault="006A6E65">
      <w:pPr>
        <w:pStyle w:val="Text"/>
      </w:pPr>
    </w:p>
    <w:p w14:paraId="72C5467A" w14:textId="152DA42B" w:rsidR="006A6E65" w:rsidRDefault="006A6E65">
      <w:pPr>
        <w:pStyle w:val="Text"/>
      </w:pPr>
    </w:p>
    <w:p w14:paraId="12FFC430" w14:textId="77777777" w:rsidR="006A6E65" w:rsidRDefault="006A6E65">
      <w:pPr>
        <w:pStyle w:val="Text"/>
      </w:pPr>
    </w:p>
    <w:p w14:paraId="7D6FD737" w14:textId="77777777" w:rsidR="00426740" w:rsidRDefault="00426740">
      <w:pPr>
        <w:pStyle w:val="Text"/>
      </w:pPr>
    </w:p>
    <w:p w14:paraId="46A05057" w14:textId="77777777" w:rsidR="00426740" w:rsidRDefault="00426740">
      <w:pPr>
        <w:pStyle w:val="Text"/>
      </w:pPr>
    </w:p>
    <w:p w14:paraId="0F370116" w14:textId="77777777" w:rsidR="00426740" w:rsidRDefault="00426740">
      <w:pPr>
        <w:pStyle w:val="Text"/>
      </w:pPr>
    </w:p>
    <w:p w14:paraId="4C31568C" w14:textId="77777777" w:rsidR="00426740" w:rsidRDefault="00426740">
      <w:pPr>
        <w:pStyle w:val="Text"/>
      </w:pPr>
    </w:p>
    <w:p w14:paraId="1BD2237C" w14:textId="594F2F83" w:rsidR="00426740" w:rsidRDefault="002809B7">
      <w:pPr>
        <w:pStyle w:val="Text"/>
        <w:jc w:val="center"/>
      </w:pPr>
      <w:r>
        <w:t>Ижевск</w:t>
      </w:r>
      <w:r w:rsidR="00611FD2">
        <w:t xml:space="preserve"> 2025</w:t>
      </w:r>
    </w:p>
    <w:p w14:paraId="67A811BA" w14:textId="77777777" w:rsidR="00426740" w:rsidRDefault="00611FD2">
      <w:r>
        <w:br w:type="page"/>
      </w:r>
    </w:p>
    <w:p w14:paraId="35BD09ED" w14:textId="77777777" w:rsidR="00426740" w:rsidRDefault="00611FD2">
      <w:pPr>
        <w:pStyle w:val="Header1"/>
      </w:pPr>
      <w:r>
        <w:lastRenderedPageBreak/>
        <w:t>1. Цель и задачи изучения дисциплины</w:t>
      </w:r>
    </w:p>
    <w:p w14:paraId="30329E84" w14:textId="77777777" w:rsidR="00426740" w:rsidRDefault="00426740">
      <w:pPr>
        <w:pStyle w:val="Text"/>
      </w:pPr>
    </w:p>
    <w:p w14:paraId="20F80A7E" w14:textId="667757C3" w:rsidR="00426740" w:rsidRDefault="00611FD2" w:rsidP="00364F7F">
      <w:pPr>
        <w:pStyle w:val="Text"/>
        <w:numPr>
          <w:ilvl w:val="1"/>
          <w:numId w:val="1"/>
        </w:numPr>
        <w:rPr>
          <w:bCs/>
        </w:rPr>
      </w:pPr>
      <w:r>
        <w:rPr>
          <w:b/>
        </w:rPr>
        <w:t xml:space="preserve">Цель и задачи </w:t>
      </w:r>
    </w:p>
    <w:p w14:paraId="32262592" w14:textId="2C781C15" w:rsidR="00551FB6" w:rsidRDefault="00551FB6" w:rsidP="00551FB6">
      <w:pPr>
        <w:pStyle w:val="Text"/>
        <w:rPr>
          <w:bCs/>
        </w:rPr>
      </w:pPr>
      <w:r w:rsidRPr="00551FB6">
        <w:rPr>
          <w:b/>
        </w:rPr>
        <w:t>Цель:</w:t>
      </w:r>
      <w:r w:rsidRPr="00551FB6">
        <w:t xml:space="preserve"> </w:t>
      </w:r>
      <w:r w:rsidRPr="00551FB6">
        <w:rPr>
          <w:bCs/>
        </w:rPr>
        <w:t xml:space="preserve"> обеспечить в ходе освоения дисциплины «Дошкольная </w:t>
      </w:r>
      <w:proofErr w:type="spellStart"/>
      <w:r w:rsidRPr="00551FB6">
        <w:rPr>
          <w:bCs/>
        </w:rPr>
        <w:t>олигофре</w:t>
      </w:r>
      <w:r w:rsidR="00140D7A">
        <w:rPr>
          <w:bCs/>
        </w:rPr>
        <w:t>нопсихология</w:t>
      </w:r>
      <w:proofErr w:type="spellEnd"/>
      <w:r w:rsidRPr="00551FB6">
        <w:rPr>
          <w:bCs/>
        </w:rPr>
        <w:t>» выполнение индикаторов достижения  компетенций: ПК-1.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образования; ПК-2.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развития.</w:t>
      </w:r>
    </w:p>
    <w:p w14:paraId="2771E697" w14:textId="2BF105FE" w:rsidR="00364F7F" w:rsidRPr="00364F7F" w:rsidRDefault="00364F7F" w:rsidP="00551FB6">
      <w:pPr>
        <w:pStyle w:val="Text"/>
        <w:rPr>
          <w:bCs/>
        </w:rPr>
      </w:pPr>
      <w:r>
        <w:rPr>
          <w:b/>
        </w:rPr>
        <w:t>Задачи дисциплины:</w:t>
      </w:r>
    </w:p>
    <w:p w14:paraId="1F84CF26" w14:textId="56606D0B" w:rsidR="00364F7F" w:rsidRPr="00C817BC" w:rsidRDefault="00C817BC" w:rsidP="00364F7F">
      <w:pPr>
        <w:pStyle w:val="Text"/>
        <w:ind w:left="420"/>
        <w:rPr>
          <w:bCs/>
        </w:rPr>
      </w:pPr>
      <w:r>
        <w:rPr>
          <w:b/>
        </w:rPr>
        <w:t xml:space="preserve">- </w:t>
      </w:r>
      <w:bookmarkStart w:id="0" w:name="_Hlk198793643"/>
      <w:r w:rsidRPr="00C817BC">
        <w:rPr>
          <w:bCs/>
        </w:rPr>
        <w:t xml:space="preserve">знает </w:t>
      </w:r>
      <w:r w:rsidR="005305C8" w:rsidRPr="00C817BC">
        <w:rPr>
          <w:bCs/>
        </w:rPr>
        <w:t>требования к</w:t>
      </w:r>
      <w:r w:rsidRPr="00C817BC">
        <w:rPr>
          <w:bCs/>
        </w:rPr>
        <w:t xml:space="preserve"> организации образовательной среды для детей с интеллектуальными нарушения;</w:t>
      </w:r>
    </w:p>
    <w:p w14:paraId="57405B02" w14:textId="40DEF40E" w:rsidR="00C817BC" w:rsidRPr="00C817BC" w:rsidRDefault="00C817BC" w:rsidP="00364F7F">
      <w:pPr>
        <w:pStyle w:val="Text"/>
        <w:ind w:left="420"/>
        <w:rPr>
          <w:bCs/>
        </w:rPr>
      </w:pPr>
      <w:r w:rsidRPr="00C817BC">
        <w:rPr>
          <w:bCs/>
        </w:rPr>
        <w:t>- способен организовать деятельность обучающихся с интеллектуальными нарушениями по усвоению образовательной программы ДОУ;</w:t>
      </w:r>
    </w:p>
    <w:p w14:paraId="3C9F1510" w14:textId="421AB01A" w:rsidR="00C817BC" w:rsidRPr="00C817BC" w:rsidRDefault="00C817BC" w:rsidP="00364F7F">
      <w:pPr>
        <w:pStyle w:val="Text"/>
        <w:ind w:left="420"/>
        <w:rPr>
          <w:bCs/>
        </w:rPr>
      </w:pPr>
      <w:r w:rsidRPr="00C817BC">
        <w:rPr>
          <w:bCs/>
        </w:rPr>
        <w:t>- способен к установлению контактов и сопровождению всех участников образовательного процесса для детей с интеллектуальными нарушениями;</w:t>
      </w:r>
    </w:p>
    <w:p w14:paraId="5DFAB632" w14:textId="77777777" w:rsidR="00C817BC" w:rsidRPr="00C817BC" w:rsidRDefault="00C817BC" w:rsidP="00364F7F">
      <w:pPr>
        <w:pStyle w:val="Text"/>
        <w:ind w:left="420"/>
        <w:rPr>
          <w:bCs/>
        </w:rPr>
      </w:pPr>
      <w:r w:rsidRPr="00C817BC">
        <w:rPr>
          <w:bCs/>
        </w:rPr>
        <w:t xml:space="preserve">- умеет отбирать и адаптировать содержание, формы, методы, приемы и средства психолого-педагогического обследования и анализа его результатов; </w:t>
      </w:r>
    </w:p>
    <w:p w14:paraId="36916E70" w14:textId="77777777" w:rsidR="00C817BC" w:rsidRPr="00C817BC" w:rsidRDefault="00C817BC" w:rsidP="00364F7F">
      <w:pPr>
        <w:pStyle w:val="Text"/>
        <w:ind w:left="420"/>
        <w:rPr>
          <w:bCs/>
        </w:rPr>
      </w:pPr>
      <w:r w:rsidRPr="00C817BC">
        <w:rPr>
          <w:bCs/>
        </w:rPr>
        <w:t xml:space="preserve">- умеет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 с обучающимися с интеллектуальными нарушениями; </w:t>
      </w:r>
    </w:p>
    <w:p w14:paraId="583D2BC0" w14:textId="406FA3DE" w:rsidR="00C817BC" w:rsidRPr="00C817BC" w:rsidRDefault="00C817BC" w:rsidP="00364F7F">
      <w:pPr>
        <w:pStyle w:val="Text"/>
        <w:ind w:left="420"/>
        <w:rPr>
          <w:bCs/>
        </w:rPr>
      </w:pPr>
      <w:r w:rsidRPr="00C817BC">
        <w:rPr>
          <w:bCs/>
        </w:rPr>
        <w:t>- умеет сотрудничать со специалистами междисциплинарной команды по вопросам сопровождения обучающихся с интеллектуальными нарушениями и инвалидностью и членов их семей.</w:t>
      </w:r>
    </w:p>
    <w:bookmarkEnd w:id="0"/>
    <w:p w14:paraId="1FAF6E54" w14:textId="3C148624" w:rsidR="00426740" w:rsidRPr="00C817BC" w:rsidRDefault="00426740">
      <w:pPr>
        <w:pStyle w:val="Text"/>
        <w:rPr>
          <w:bCs/>
        </w:rPr>
      </w:pPr>
    </w:p>
    <w:p w14:paraId="282841DE" w14:textId="77777777" w:rsidR="00426740" w:rsidRDefault="00611FD2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26740" w14:paraId="09C2C0A2" w14:textId="77777777">
        <w:tc>
          <w:tcPr>
            <w:tcW w:w="2268" w:type="dxa"/>
          </w:tcPr>
          <w:p w14:paraId="2B73A1B7" w14:textId="77777777" w:rsidR="00426740" w:rsidRDefault="00611FD2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E0FA893" w14:textId="77777777" w:rsidR="00426740" w:rsidRDefault="00611FD2">
            <w:pPr>
              <w:pStyle w:val="Text"/>
              <w:jc w:val="left"/>
            </w:pPr>
            <w:r>
              <w:t>ПК-1</w:t>
            </w:r>
          </w:p>
        </w:tc>
      </w:tr>
      <w:tr w:rsidR="00426740" w14:paraId="77BC6BE9" w14:textId="77777777">
        <w:tc>
          <w:tcPr>
            <w:tcW w:w="2268" w:type="dxa"/>
          </w:tcPr>
          <w:p w14:paraId="0F64C74B" w14:textId="77777777" w:rsidR="00426740" w:rsidRDefault="00611FD2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83E43D1" w14:textId="77777777" w:rsidR="00426740" w:rsidRDefault="00611FD2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426740" w14:paraId="7CA83B74" w14:textId="77777777">
        <w:tc>
          <w:tcPr>
            <w:tcW w:w="2268" w:type="dxa"/>
          </w:tcPr>
          <w:p w14:paraId="1284B253" w14:textId="77777777" w:rsidR="00426740" w:rsidRDefault="00611FD2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7B9C431" w14:textId="30AA7831" w:rsidR="00426740" w:rsidRDefault="00611FD2">
            <w:pPr>
              <w:pStyle w:val="Text"/>
              <w:jc w:val="left"/>
            </w:pPr>
            <w:r>
              <w:t xml:space="preserve">ИПК-1.1 Знает </w:t>
            </w:r>
            <w:r w:rsidR="005305C8">
              <w:t>поли дисциплинарные</w:t>
            </w:r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5CFDBF0F" w14:textId="77777777" w:rsidR="00426740" w:rsidRDefault="0042674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26740" w14:paraId="67C10ABC" w14:textId="77777777">
        <w:tc>
          <w:tcPr>
            <w:tcW w:w="2268" w:type="dxa"/>
          </w:tcPr>
          <w:p w14:paraId="0D978E46" w14:textId="77777777" w:rsidR="00426740" w:rsidRDefault="00611FD2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A39D585" w14:textId="77777777" w:rsidR="00426740" w:rsidRDefault="00611FD2">
            <w:pPr>
              <w:pStyle w:val="Text"/>
              <w:jc w:val="left"/>
            </w:pPr>
            <w:r>
              <w:t>ПК-2</w:t>
            </w:r>
          </w:p>
        </w:tc>
      </w:tr>
      <w:tr w:rsidR="00426740" w14:paraId="560B1722" w14:textId="77777777">
        <w:tc>
          <w:tcPr>
            <w:tcW w:w="2268" w:type="dxa"/>
          </w:tcPr>
          <w:p w14:paraId="73C5A9B5" w14:textId="77777777" w:rsidR="00426740" w:rsidRDefault="00611FD2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10C75AD" w14:textId="77777777" w:rsidR="00426740" w:rsidRDefault="00611FD2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426740" w14:paraId="5303EADC" w14:textId="77777777">
        <w:tc>
          <w:tcPr>
            <w:tcW w:w="2268" w:type="dxa"/>
          </w:tcPr>
          <w:p w14:paraId="0283506B" w14:textId="77777777" w:rsidR="00426740" w:rsidRDefault="00611FD2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2B0C861" w14:textId="77777777" w:rsidR="00426740" w:rsidRDefault="00611FD2">
            <w:pPr>
              <w:pStyle w:val="Text"/>
              <w:jc w:val="left"/>
            </w:pPr>
            <w:r>
              <w:t xml:space="preserve">ИПК-2.2 </w:t>
            </w:r>
            <w:bookmarkStart w:id="1" w:name="_Hlk198712888"/>
            <w:r>
              <w:t xml:space="preserve">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</w:t>
            </w:r>
            <w:r>
              <w:lastRenderedPageBreak/>
              <w:t>по вопросам сопровождения обучающихся с ОВЗ и инвалидностью и членов их семей</w:t>
            </w:r>
            <w:bookmarkEnd w:id="1"/>
          </w:p>
        </w:tc>
      </w:tr>
    </w:tbl>
    <w:p w14:paraId="5855DE8B" w14:textId="77777777" w:rsidR="00426740" w:rsidRDefault="00426740">
      <w:pPr>
        <w:pStyle w:val="Text"/>
      </w:pPr>
    </w:p>
    <w:p w14:paraId="714770E1" w14:textId="77777777" w:rsidR="00426740" w:rsidRDefault="00611FD2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426740" w14:paraId="5FE5B463" w14:textId="77777777">
        <w:tc>
          <w:tcPr>
            <w:tcW w:w="2835" w:type="dxa"/>
          </w:tcPr>
          <w:p w14:paraId="5CC267A4" w14:textId="77777777" w:rsidR="00426740" w:rsidRDefault="00611FD2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290EDAD1" w14:textId="77777777" w:rsidR="00426740" w:rsidRDefault="00611FD2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39ED4E68" w14:textId="77777777" w:rsidR="00426740" w:rsidRDefault="00611FD2">
            <w:pPr>
              <w:pStyle w:val="Text"/>
              <w:jc w:val="center"/>
            </w:pPr>
            <w:r>
              <w:t>Формы работы</w:t>
            </w:r>
          </w:p>
        </w:tc>
      </w:tr>
      <w:tr w:rsidR="00426740" w14:paraId="544C1FA3" w14:textId="77777777">
        <w:tc>
          <w:tcPr>
            <w:tcW w:w="2835" w:type="dxa"/>
          </w:tcPr>
          <w:p w14:paraId="0A46142F" w14:textId="5D3D71C8" w:rsidR="00426740" w:rsidRDefault="00840185">
            <w:pPr>
              <w:pStyle w:val="Text"/>
              <w:jc w:val="left"/>
            </w:pPr>
            <w:r w:rsidRPr="00840185"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402" w:type="dxa"/>
          </w:tcPr>
          <w:p w14:paraId="3D80F6DD" w14:textId="77777777" w:rsidR="00426740" w:rsidRDefault="00611FD2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178B4112" w14:textId="14A61B4C" w:rsidR="00651DAD" w:rsidRDefault="00840185">
            <w:pPr>
              <w:pStyle w:val="Text"/>
              <w:jc w:val="left"/>
            </w:pPr>
            <w:r w:rsidRPr="00840185">
              <w:t>проведение открытых лекций</w:t>
            </w:r>
          </w:p>
        </w:tc>
      </w:tr>
      <w:tr w:rsidR="00426740" w14:paraId="2E1ABFEC" w14:textId="77777777">
        <w:tc>
          <w:tcPr>
            <w:tcW w:w="2835" w:type="dxa"/>
          </w:tcPr>
          <w:p w14:paraId="076690BA" w14:textId="3DC709E5" w:rsidR="00426740" w:rsidRDefault="00840185">
            <w:pPr>
              <w:pStyle w:val="Text"/>
              <w:jc w:val="left"/>
            </w:pPr>
            <w:r w:rsidRPr="00840185">
              <w:t xml:space="preserve">психологическое сопровождение образовательного процесса, в </w:t>
            </w:r>
            <w:r w:rsidR="005305C8" w:rsidRPr="00840185">
              <w:t>т. ч.</w:t>
            </w:r>
            <w:r w:rsidRPr="00840185">
              <w:t xml:space="preserve">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402" w:type="dxa"/>
          </w:tcPr>
          <w:p w14:paraId="04CAE140" w14:textId="77777777" w:rsidR="00426740" w:rsidRDefault="00611FD2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76301822" w14:textId="62887ED1" w:rsidR="00426740" w:rsidRDefault="00840185">
            <w:pPr>
              <w:pStyle w:val="Text"/>
              <w:jc w:val="left"/>
            </w:pPr>
            <w:r w:rsidRPr="00840185"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5341860B" w14:textId="77777777" w:rsidR="00426740" w:rsidRDefault="00426740">
      <w:pPr>
        <w:pStyle w:val="Text"/>
      </w:pPr>
    </w:p>
    <w:p w14:paraId="13C02E83" w14:textId="77777777" w:rsidR="00426740" w:rsidRDefault="00611FD2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4EC51B40" w14:textId="6B9E0EB8" w:rsidR="00426740" w:rsidRDefault="00611FD2">
      <w:pPr>
        <w:pStyle w:val="Text"/>
      </w:pPr>
      <w:r>
        <w:t xml:space="preserve">Дисциплина "Дошкольная </w:t>
      </w:r>
      <w:proofErr w:type="spellStart"/>
      <w:r w:rsidR="00140D7A">
        <w:t>олигофрено</w:t>
      </w:r>
      <w:r w:rsidR="005305C8">
        <w:t>психология</w:t>
      </w:r>
      <w:proofErr w:type="spellEnd"/>
      <w:r>
        <w:t>" относится к обязательной части учебного плана.</w:t>
      </w:r>
    </w:p>
    <w:p w14:paraId="7AB340E9" w14:textId="3DC3845F" w:rsidR="00426740" w:rsidRDefault="00DB44E6">
      <w:pPr>
        <w:pStyle w:val="Text"/>
      </w:pPr>
      <w:r w:rsidRPr="00DB44E6">
        <w:t>Данная дисциплина  связана со следующими дисциплинами и практиками: «Клиника интеллектуальных нарушений», «Воспитание и обучение детей дошкольного возраста с ЗПР», «Коррекционно-педагогическая работа с детьми младенческого и раннего возраста с ОВЗ»; «Ранняя помощь и реабилитация детей с проблемами развития», «Воспитание и обучение детей дошкольного возраста с тяжелыми интеллектуальными нарушениями», «Дошкольная олигофреноп</w:t>
      </w:r>
      <w:r>
        <w:t>едагогика</w:t>
      </w:r>
      <w:r w:rsidRPr="00DB44E6">
        <w:t>» Производственная практика-2. Педагогическая практика, Производственная практика-6. Педагогическая практика.</w:t>
      </w:r>
    </w:p>
    <w:p w14:paraId="49CE229B" w14:textId="77777777" w:rsidR="00426740" w:rsidRDefault="00611FD2">
      <w:pPr>
        <w:pStyle w:val="Text"/>
      </w:pPr>
      <w:r>
        <w:rPr>
          <w:b/>
        </w:rPr>
        <w:t>1.5. Особенности реализации дисциплины</w:t>
      </w:r>
    </w:p>
    <w:p w14:paraId="041266CF" w14:textId="77777777" w:rsidR="00426740" w:rsidRDefault="00611FD2">
      <w:pPr>
        <w:pStyle w:val="Text"/>
      </w:pPr>
      <w:r>
        <w:t>Дисциплина реализуется на русском языке.</w:t>
      </w:r>
    </w:p>
    <w:p w14:paraId="50FEC626" w14:textId="77777777" w:rsidR="00426740" w:rsidRDefault="00426740">
      <w:pPr>
        <w:pStyle w:val="Text"/>
      </w:pPr>
    </w:p>
    <w:p w14:paraId="59048D6C" w14:textId="77777777" w:rsidR="00426740" w:rsidRDefault="00611FD2">
      <w:pPr>
        <w:pStyle w:val="Header1"/>
      </w:pPr>
      <w:r>
        <w:t>2. Объем дисциплины</w:t>
      </w:r>
    </w:p>
    <w:p w14:paraId="1EB25E79" w14:textId="77777777" w:rsidR="00426740" w:rsidRDefault="0042674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426740" w14:paraId="1C3B0215" w14:textId="77777777">
        <w:tc>
          <w:tcPr>
            <w:tcW w:w="4535" w:type="dxa"/>
          </w:tcPr>
          <w:p w14:paraId="3BDF138F" w14:textId="77777777" w:rsidR="00426740" w:rsidRDefault="00611FD2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77FE395A" w14:textId="77777777" w:rsidR="00426740" w:rsidRDefault="00611FD2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6EEB1AD1" w14:textId="77777777" w:rsidR="00426740" w:rsidRDefault="00611FD2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4C70BE22" w14:textId="77777777" w:rsidR="00426740" w:rsidRDefault="00611FD2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426740" w14:paraId="45403605" w14:textId="77777777">
        <w:tc>
          <w:tcPr>
            <w:tcW w:w="4535" w:type="dxa"/>
          </w:tcPr>
          <w:p w14:paraId="1ECBB067" w14:textId="77777777" w:rsidR="00426740" w:rsidRDefault="00611FD2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073B31EB" w14:textId="77777777" w:rsidR="00426740" w:rsidRDefault="00611FD2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4F6B754" w14:textId="77777777" w:rsidR="00426740" w:rsidRDefault="00611FD2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07E3B26A" w14:textId="77777777" w:rsidR="00426740" w:rsidRDefault="00426740">
            <w:pPr>
              <w:pStyle w:val="Text"/>
              <w:jc w:val="center"/>
            </w:pPr>
          </w:p>
        </w:tc>
      </w:tr>
      <w:tr w:rsidR="00426740" w14:paraId="02F2D247" w14:textId="77777777">
        <w:tc>
          <w:tcPr>
            <w:tcW w:w="9356" w:type="dxa"/>
            <w:gridSpan w:val="4"/>
          </w:tcPr>
          <w:p w14:paraId="4B65296B" w14:textId="77777777" w:rsidR="00426740" w:rsidRDefault="00426740"/>
        </w:tc>
      </w:tr>
      <w:tr w:rsidR="00426740" w14:paraId="2F770B5C" w14:textId="77777777">
        <w:tc>
          <w:tcPr>
            <w:tcW w:w="9356" w:type="dxa"/>
            <w:gridSpan w:val="4"/>
          </w:tcPr>
          <w:p w14:paraId="3879B08E" w14:textId="77777777" w:rsidR="00426740" w:rsidRDefault="00611FD2">
            <w:pPr>
              <w:pStyle w:val="Text"/>
              <w:jc w:val="left"/>
            </w:pPr>
            <w:r>
              <w:t>СЕМЕСТР 3</w:t>
            </w:r>
          </w:p>
        </w:tc>
      </w:tr>
      <w:tr w:rsidR="00426740" w14:paraId="4F003DD9" w14:textId="77777777">
        <w:tc>
          <w:tcPr>
            <w:tcW w:w="4535" w:type="dxa"/>
          </w:tcPr>
          <w:p w14:paraId="04FB95C0" w14:textId="77777777" w:rsidR="00426740" w:rsidRDefault="00611FD2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42ACAB9C" w14:textId="77777777" w:rsidR="00426740" w:rsidRDefault="0042674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54056BC" w14:textId="77777777" w:rsidR="00426740" w:rsidRDefault="0042674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04C6D0C" w14:textId="77777777" w:rsidR="00426740" w:rsidRDefault="00426740">
            <w:pPr>
              <w:pStyle w:val="Text"/>
              <w:jc w:val="center"/>
            </w:pPr>
          </w:p>
        </w:tc>
      </w:tr>
      <w:tr w:rsidR="00426740" w14:paraId="7F7EF6A4" w14:textId="77777777">
        <w:tc>
          <w:tcPr>
            <w:tcW w:w="4535" w:type="dxa"/>
          </w:tcPr>
          <w:p w14:paraId="57519B87" w14:textId="77777777" w:rsidR="00426740" w:rsidRDefault="00611FD2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70C860E2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5239ABF2" w14:textId="73D87421" w:rsidR="00426740" w:rsidRDefault="00611FD2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098647D9" w14:textId="77777777" w:rsidR="00426740" w:rsidRDefault="00426740">
            <w:pPr>
              <w:pStyle w:val="Text"/>
              <w:jc w:val="center"/>
            </w:pPr>
          </w:p>
        </w:tc>
      </w:tr>
      <w:tr w:rsidR="00426740" w14:paraId="32DC2E28" w14:textId="77777777">
        <w:tc>
          <w:tcPr>
            <w:tcW w:w="4535" w:type="dxa"/>
          </w:tcPr>
          <w:p w14:paraId="44C8F53A" w14:textId="77777777" w:rsidR="00426740" w:rsidRDefault="00611FD2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6C749174" w14:textId="77777777" w:rsidR="00426740" w:rsidRDefault="0042674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EFCF1BF" w14:textId="414E4C78" w:rsidR="00426740" w:rsidRDefault="00611FD2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8D307B9" w14:textId="77777777" w:rsidR="00426740" w:rsidRDefault="00426740">
            <w:pPr>
              <w:pStyle w:val="Text"/>
              <w:jc w:val="center"/>
            </w:pPr>
          </w:p>
        </w:tc>
      </w:tr>
      <w:tr w:rsidR="00426740" w14:paraId="5F3EC6FF" w14:textId="77777777">
        <w:tc>
          <w:tcPr>
            <w:tcW w:w="4535" w:type="dxa"/>
          </w:tcPr>
          <w:p w14:paraId="43E3883A" w14:textId="77777777" w:rsidR="00426740" w:rsidRDefault="00611FD2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0AEDEECB" w14:textId="77777777" w:rsidR="00426740" w:rsidRDefault="0042674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4EE8D6D" w14:textId="77777777" w:rsidR="00426740" w:rsidRDefault="00611FD2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EB48AD5" w14:textId="77777777" w:rsidR="00426740" w:rsidRDefault="00426740">
            <w:pPr>
              <w:pStyle w:val="Text"/>
              <w:jc w:val="center"/>
            </w:pPr>
          </w:p>
        </w:tc>
      </w:tr>
      <w:tr w:rsidR="00426740" w14:paraId="00B681D3" w14:textId="77777777">
        <w:tc>
          <w:tcPr>
            <w:tcW w:w="4535" w:type="dxa"/>
          </w:tcPr>
          <w:p w14:paraId="066518A1" w14:textId="77777777" w:rsidR="00426740" w:rsidRDefault="00611FD2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6F6E92DB" w14:textId="77777777" w:rsidR="00426740" w:rsidRDefault="0042674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004C882" w14:textId="77777777" w:rsidR="00426740" w:rsidRDefault="00611FD2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28CDAE6" w14:textId="77777777" w:rsidR="00426740" w:rsidRDefault="00426740">
            <w:pPr>
              <w:pStyle w:val="Text"/>
              <w:jc w:val="center"/>
            </w:pPr>
          </w:p>
        </w:tc>
      </w:tr>
      <w:tr w:rsidR="00426740" w14:paraId="20F208CB" w14:textId="77777777">
        <w:tc>
          <w:tcPr>
            <w:tcW w:w="4535" w:type="dxa"/>
          </w:tcPr>
          <w:p w14:paraId="749F3BF0" w14:textId="77777777" w:rsidR="00426740" w:rsidRDefault="00611FD2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1BCB608D" w14:textId="77777777" w:rsidR="00426740" w:rsidRDefault="0042674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443B1B3" w14:textId="79DA2870" w:rsidR="00426740" w:rsidRDefault="00EC43BE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4050DE0" w14:textId="77777777" w:rsidR="00426740" w:rsidRDefault="00426740">
            <w:pPr>
              <w:pStyle w:val="Text"/>
              <w:jc w:val="center"/>
            </w:pPr>
          </w:p>
        </w:tc>
      </w:tr>
      <w:tr w:rsidR="00426740" w14:paraId="44761F56" w14:textId="77777777">
        <w:tc>
          <w:tcPr>
            <w:tcW w:w="4535" w:type="dxa"/>
          </w:tcPr>
          <w:p w14:paraId="004812FD" w14:textId="77777777" w:rsidR="00426740" w:rsidRDefault="00611FD2">
            <w:pPr>
              <w:pStyle w:val="Text"/>
              <w:jc w:val="left"/>
            </w:pPr>
            <w:r>
              <w:lastRenderedPageBreak/>
              <w:t xml:space="preserve">              КСР</w:t>
            </w:r>
          </w:p>
        </w:tc>
        <w:tc>
          <w:tcPr>
            <w:tcW w:w="1417" w:type="dxa"/>
          </w:tcPr>
          <w:p w14:paraId="680D3313" w14:textId="77777777" w:rsidR="00426740" w:rsidRDefault="0042674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D6D3E76" w14:textId="5263D640" w:rsidR="00426740" w:rsidRDefault="0042674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30225EF" w14:textId="77777777" w:rsidR="00426740" w:rsidRDefault="00426740">
            <w:pPr>
              <w:pStyle w:val="Text"/>
              <w:jc w:val="center"/>
            </w:pPr>
          </w:p>
        </w:tc>
      </w:tr>
      <w:tr w:rsidR="00426740" w14:paraId="5195B019" w14:textId="77777777">
        <w:tc>
          <w:tcPr>
            <w:tcW w:w="4535" w:type="dxa"/>
          </w:tcPr>
          <w:p w14:paraId="029CF419" w14:textId="77777777" w:rsidR="00426740" w:rsidRDefault="00611FD2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5A4D0BFE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58D1EFDB" w14:textId="7A3EB2F2" w:rsidR="00426740" w:rsidRDefault="00EC43BE">
            <w:pPr>
              <w:pStyle w:val="Text"/>
              <w:jc w:val="center"/>
            </w:pPr>
            <w:r>
              <w:t>62</w:t>
            </w:r>
          </w:p>
        </w:tc>
        <w:tc>
          <w:tcPr>
            <w:tcW w:w="1417" w:type="dxa"/>
          </w:tcPr>
          <w:p w14:paraId="08EB9A93" w14:textId="77777777" w:rsidR="00426740" w:rsidRDefault="00426740">
            <w:pPr>
              <w:pStyle w:val="Text"/>
              <w:jc w:val="center"/>
            </w:pPr>
          </w:p>
        </w:tc>
      </w:tr>
      <w:tr w:rsidR="00426740" w14:paraId="1AFD7A6F" w14:textId="77777777">
        <w:tc>
          <w:tcPr>
            <w:tcW w:w="4535" w:type="dxa"/>
          </w:tcPr>
          <w:p w14:paraId="76919FD9" w14:textId="77777777" w:rsidR="00426740" w:rsidRDefault="00611FD2">
            <w:pPr>
              <w:pStyle w:val="Text"/>
              <w:jc w:val="left"/>
            </w:pPr>
            <w:r>
              <w:t>Вид промежуточной аттестации: Зачет с оценкой</w:t>
            </w:r>
          </w:p>
        </w:tc>
        <w:tc>
          <w:tcPr>
            <w:tcW w:w="1417" w:type="dxa"/>
          </w:tcPr>
          <w:p w14:paraId="4BAE2FD5" w14:textId="77777777" w:rsidR="00426740" w:rsidRDefault="0042674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46DDCB6" w14:textId="2844143D" w:rsidR="00426740" w:rsidRDefault="00EC43BE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35B92642" w14:textId="77777777" w:rsidR="00426740" w:rsidRDefault="00426740">
            <w:pPr>
              <w:pStyle w:val="Text"/>
              <w:jc w:val="center"/>
            </w:pPr>
          </w:p>
        </w:tc>
      </w:tr>
    </w:tbl>
    <w:p w14:paraId="094EC09B" w14:textId="77777777" w:rsidR="00426740" w:rsidRDefault="00426740">
      <w:pPr>
        <w:pStyle w:val="Text"/>
      </w:pPr>
    </w:p>
    <w:p w14:paraId="2D3FAA57" w14:textId="77777777" w:rsidR="00426740" w:rsidRDefault="00611FD2">
      <w:pPr>
        <w:pStyle w:val="Header1"/>
      </w:pPr>
      <w:r>
        <w:t>3. Содержание дисциплины</w:t>
      </w:r>
    </w:p>
    <w:p w14:paraId="7E768FA3" w14:textId="77777777" w:rsidR="00426740" w:rsidRDefault="00426740">
      <w:pPr>
        <w:pStyle w:val="Text"/>
      </w:pPr>
    </w:p>
    <w:p w14:paraId="25715DB9" w14:textId="77777777" w:rsidR="00426740" w:rsidRDefault="00611FD2">
      <w:pPr>
        <w:pStyle w:val="Text"/>
        <w:rPr>
          <w:b/>
        </w:rPr>
      </w:pPr>
      <w:r>
        <w:rPr>
          <w:b/>
        </w:rPr>
        <w:t>3.1. Разделы дисциплины и виды занятий (тематический план занятий)</w:t>
      </w:r>
    </w:p>
    <w:p w14:paraId="38CCA15A" w14:textId="77777777" w:rsidR="00054EB6" w:rsidRDefault="00054EB6">
      <w:pPr>
        <w:pStyle w:val="Text"/>
        <w:rPr>
          <w:b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607"/>
        <w:gridCol w:w="851"/>
        <w:gridCol w:w="708"/>
        <w:gridCol w:w="709"/>
        <w:gridCol w:w="709"/>
        <w:gridCol w:w="709"/>
        <w:gridCol w:w="852"/>
        <w:gridCol w:w="25"/>
        <w:gridCol w:w="40"/>
      </w:tblGrid>
      <w:tr w:rsidR="00500ED3" w14:paraId="241C8A15" w14:textId="77777777" w:rsidTr="006A6E65">
        <w:trPr>
          <w:trHeight w:val="1134"/>
        </w:trPr>
        <w:tc>
          <w:tcPr>
            <w:tcW w:w="5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7B7C50" w14:textId="77777777" w:rsidR="00500ED3" w:rsidRDefault="00500ED3" w:rsidP="0037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989680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5CC8D3" w14:textId="77777777" w:rsidR="00500ED3" w:rsidRDefault="00500ED3" w:rsidP="0037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и темы дисциплины</w:t>
            </w:r>
          </w:p>
          <w:p w14:paraId="77913698" w14:textId="77777777" w:rsidR="00500ED3" w:rsidRDefault="00500ED3" w:rsidP="0037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53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E858D6" w14:textId="77777777" w:rsidR="00500ED3" w:rsidRDefault="00500ED3" w:rsidP="0037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24A4C7B6" w14:textId="77777777" w:rsidR="00500ED3" w:rsidRDefault="00500ED3" w:rsidP="003708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академических часах)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608E4CE9" w14:textId="77777777" w:rsidR="00500ED3" w:rsidRDefault="00500ED3" w:rsidP="0037083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4E295E89" w14:textId="77777777" w:rsidR="00500ED3" w:rsidRDefault="00500ED3" w:rsidP="0037083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0ED3" w14:paraId="6D6DD0F1" w14:textId="77777777" w:rsidTr="006A6E65">
        <w:trPr>
          <w:gridAfter w:val="1"/>
          <w:wAfter w:w="35" w:type="dxa"/>
          <w:cantSplit/>
          <w:trHeight w:val="1134"/>
        </w:trPr>
        <w:tc>
          <w:tcPr>
            <w:tcW w:w="5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EA1913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D0D8C0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18187D" w14:textId="77777777" w:rsidR="00500ED3" w:rsidRDefault="00500ED3" w:rsidP="0037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704BF9" w14:textId="77777777" w:rsidR="00500ED3" w:rsidRDefault="00500ED3" w:rsidP="0037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91F841F" w14:textId="77777777" w:rsidR="00500ED3" w:rsidRDefault="00500ED3" w:rsidP="0037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1C6BFC" w14:textId="77777777" w:rsidR="00500ED3" w:rsidRDefault="00500ED3" w:rsidP="0037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676A68" w14:textId="77777777" w:rsidR="00500ED3" w:rsidRDefault="00500ED3" w:rsidP="0037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69D2AC" w14:textId="77777777" w:rsidR="00500ED3" w:rsidRDefault="00500ED3" w:rsidP="003708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1AC407D9" w14:textId="77777777" w:rsidR="00500ED3" w:rsidRDefault="00500ED3" w:rsidP="00370835">
            <w:pPr>
              <w:snapToGrid w:val="0"/>
              <w:rPr>
                <w:sz w:val="24"/>
                <w:szCs w:val="24"/>
              </w:rPr>
            </w:pPr>
          </w:p>
        </w:tc>
      </w:tr>
      <w:tr w:rsidR="00500ED3" w14:paraId="503EA880" w14:textId="77777777" w:rsidTr="006A6E65">
        <w:trPr>
          <w:cantSplit/>
          <w:trHeight w:val="400"/>
        </w:trPr>
        <w:tc>
          <w:tcPr>
            <w:tcW w:w="866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F5A7D6" w14:textId="77777777" w:rsidR="00500ED3" w:rsidRDefault="00500ED3" w:rsidP="00370835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 3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73348100" w14:textId="77777777" w:rsidR="00500ED3" w:rsidRDefault="00500ED3" w:rsidP="0037083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4045C90C" w14:textId="77777777" w:rsidR="00500ED3" w:rsidRDefault="00500ED3" w:rsidP="0037083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0ED3" w14:paraId="5AEB4767" w14:textId="77777777" w:rsidTr="006A6E65">
        <w:trPr>
          <w:gridAfter w:val="1"/>
          <w:wAfter w:w="35" w:type="dxa"/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D319DC" w14:textId="77777777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93BADA" w14:textId="09C8C753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История становления дошкольной </w:t>
            </w:r>
            <w:proofErr w:type="spellStart"/>
            <w:r w:rsidR="005305C8"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олигофрен</w:t>
            </w:r>
            <w:r w:rsidR="004A6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="005305C8"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психологии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74244B" w14:textId="753F881E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A14F0D" w14:textId="0EE3CDBD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627E96" w14:textId="319E6CA6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9F2AAB" w14:textId="0FDB3B1D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34A45B" w14:textId="3877E6E5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9226C8" w14:textId="3ACFA791" w:rsidR="00500ED3" w:rsidRDefault="00EC43BE" w:rsidP="003708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23E6738A" w14:textId="77777777" w:rsidR="00500ED3" w:rsidRDefault="00500ED3" w:rsidP="00370835">
            <w:pPr>
              <w:snapToGrid w:val="0"/>
              <w:rPr>
                <w:sz w:val="24"/>
                <w:szCs w:val="24"/>
              </w:rPr>
            </w:pPr>
          </w:p>
        </w:tc>
      </w:tr>
      <w:tr w:rsidR="00500ED3" w14:paraId="6EB2EC58" w14:textId="77777777" w:rsidTr="006A6E65">
        <w:trPr>
          <w:gridAfter w:val="1"/>
          <w:wAfter w:w="35" w:type="dxa"/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1F2532" w14:textId="77777777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E29C6C" w14:textId="76937AB0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</w:t>
            </w:r>
            <w:r>
              <w:t xml:space="preserve"> </w:t>
            </w:r>
            <w:r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Предмет и задачи дошкольной </w:t>
            </w:r>
            <w:r w:rsidR="005305C8"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олигофрен психологии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Методы </w:t>
            </w:r>
            <w:proofErr w:type="spellStart"/>
            <w:r w:rsidR="005305C8"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олигофрен</w:t>
            </w:r>
            <w:r w:rsidR="004A6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="005305C8"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психологии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897A9FB" w14:textId="15B109BA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60FEB8" w14:textId="64B2D51F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1887FA" w14:textId="14B4D335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253EF7" w14:textId="0503556A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ED459A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593DD71" w14:textId="6C8CE74F" w:rsidR="00500ED3" w:rsidRDefault="00EC43BE" w:rsidP="003708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34A3103E" w14:textId="77777777" w:rsidR="00500ED3" w:rsidRDefault="00500ED3" w:rsidP="00370835">
            <w:pPr>
              <w:snapToGrid w:val="0"/>
              <w:rPr>
                <w:sz w:val="24"/>
                <w:szCs w:val="24"/>
              </w:rPr>
            </w:pPr>
          </w:p>
        </w:tc>
      </w:tr>
      <w:tr w:rsidR="00500ED3" w14:paraId="6A1C7E1F" w14:textId="77777777" w:rsidTr="006A6E65">
        <w:trPr>
          <w:gridAfter w:val="1"/>
          <w:wAfter w:w="35" w:type="dxa"/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21D34B" w14:textId="77777777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B3D0AA" w14:textId="712A27F5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«умственно отсталый ребенок». Психологическая структура дефекта при интеллектуальной недостаточности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590398" w14:textId="65ACE01D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EB9F09" w14:textId="5A102DFF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940D451" w14:textId="144058AF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1DFC2C" w14:textId="2440F118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5FE82C" w14:textId="3F6C4AA1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5A9EB4" w14:textId="6345B575" w:rsidR="00500ED3" w:rsidRDefault="00EC43BE" w:rsidP="003708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45871424" w14:textId="77777777" w:rsidR="00500ED3" w:rsidRDefault="00500ED3" w:rsidP="00370835">
            <w:pPr>
              <w:snapToGrid w:val="0"/>
              <w:rPr>
                <w:sz w:val="24"/>
                <w:szCs w:val="24"/>
              </w:rPr>
            </w:pPr>
          </w:p>
        </w:tc>
      </w:tr>
      <w:tr w:rsidR="00500ED3" w14:paraId="6B8D7C91" w14:textId="77777777" w:rsidTr="006A6E65">
        <w:trPr>
          <w:gridAfter w:val="1"/>
          <w:wAfter w:w="35" w:type="dxa"/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1F4B51" w14:textId="77777777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995D62" w14:textId="2FED3EF6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4.  </w:t>
            </w:r>
            <w:r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психического развития детей с интеллектуальной недостаточностью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A05536" w14:textId="0473E235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F1E5EF" w14:textId="6AEA8483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0F028E" w14:textId="0396E0DC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E1B776" w14:textId="586E8DC0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47F459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75C2EF" w14:textId="266A3CE8" w:rsidR="00500ED3" w:rsidRDefault="00EC43BE" w:rsidP="003708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1EC44B67" w14:textId="77777777" w:rsidR="00500ED3" w:rsidRDefault="00500ED3" w:rsidP="00370835">
            <w:pPr>
              <w:snapToGrid w:val="0"/>
              <w:rPr>
                <w:sz w:val="24"/>
                <w:szCs w:val="24"/>
              </w:rPr>
            </w:pPr>
          </w:p>
        </w:tc>
      </w:tr>
      <w:tr w:rsidR="00500ED3" w14:paraId="34A6628C" w14:textId="77777777" w:rsidTr="006A6E65">
        <w:trPr>
          <w:gridAfter w:val="1"/>
          <w:wAfter w:w="35" w:type="dxa"/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F0B1D3" w14:textId="77777777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E2BBE8" w14:textId="5E222792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и функционирование познавательных психических процессов у детей с интеллектуальной недостаточностью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4F54FF" w14:textId="4559BD24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C7CB0CD" w14:textId="5D42785B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976D1C" w14:textId="6A2F258C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418D56" w14:textId="2508AA00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D7DEA1" w14:textId="2A349CB3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849DC7" w14:textId="2B58834C" w:rsidR="00500ED3" w:rsidRDefault="00EC43BE" w:rsidP="003708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35A5CC96" w14:textId="77777777" w:rsidR="00500ED3" w:rsidRDefault="00500ED3" w:rsidP="00370835">
            <w:pPr>
              <w:snapToGrid w:val="0"/>
              <w:rPr>
                <w:sz w:val="24"/>
                <w:szCs w:val="24"/>
              </w:rPr>
            </w:pPr>
          </w:p>
        </w:tc>
      </w:tr>
      <w:tr w:rsidR="00500ED3" w14:paraId="0BC897DE" w14:textId="77777777" w:rsidTr="006A6E65">
        <w:trPr>
          <w:gridAfter w:val="1"/>
          <w:wAfter w:w="35" w:type="dxa"/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1F5658" w14:textId="77777777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4064BB" w14:textId="4E27B752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6</w:t>
            </w:r>
            <w:r>
              <w:t xml:space="preserve"> </w:t>
            </w:r>
            <w:r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личности детей дошкольного возраста при интел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ектуальной недостаточности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653007" w14:textId="6DE8040F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F04B10" w14:textId="39C181E7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7CB2CE" w14:textId="7EBFA5D7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E44468" w14:textId="2AE607E2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210CC4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F3A3E2" w14:textId="36BC76FD" w:rsidR="00500ED3" w:rsidRDefault="00EC43BE" w:rsidP="003708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6EE2BF0F" w14:textId="77777777" w:rsidR="00500ED3" w:rsidRDefault="00500ED3" w:rsidP="00370835">
            <w:pPr>
              <w:snapToGrid w:val="0"/>
              <w:rPr>
                <w:sz w:val="24"/>
                <w:szCs w:val="24"/>
              </w:rPr>
            </w:pPr>
          </w:p>
        </w:tc>
      </w:tr>
      <w:tr w:rsidR="00500ED3" w14:paraId="1DBAABD1" w14:textId="77777777" w:rsidTr="006A6E65">
        <w:trPr>
          <w:gridAfter w:val="1"/>
          <w:wAfter w:w="35" w:type="dxa"/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76C50A" w14:textId="77777777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71DC9C" w14:textId="784DB13E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7</w:t>
            </w:r>
            <w:r>
              <w:t xml:space="preserve"> </w:t>
            </w:r>
            <w:r w:rsidRPr="005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Готовность дошкольника с интеллектуальной недостаточностью к обучению в школе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292D8E" w14:textId="7DACB031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C5751C" w14:textId="4FA154D5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2A6273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0FC737" w14:textId="56237FAE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5A8956" w14:textId="0B15BBEB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53618F" w14:textId="3AF07E2E" w:rsidR="00500ED3" w:rsidRDefault="00EC43BE" w:rsidP="003708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25D2A96E" w14:textId="77777777" w:rsidR="00500ED3" w:rsidRDefault="00500ED3" w:rsidP="00370835">
            <w:pPr>
              <w:snapToGrid w:val="0"/>
              <w:rPr>
                <w:sz w:val="24"/>
                <w:szCs w:val="24"/>
              </w:rPr>
            </w:pPr>
          </w:p>
        </w:tc>
      </w:tr>
      <w:tr w:rsidR="00500ED3" w14:paraId="06DDE225" w14:textId="77777777" w:rsidTr="006A6E65">
        <w:trPr>
          <w:gridAfter w:val="1"/>
          <w:wAfter w:w="35" w:type="dxa"/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D4D159" w14:textId="1888CCA1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700A97" w14:textId="07143AFE" w:rsidR="00500ED3" w:rsidRDefault="00952698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8</w:t>
            </w:r>
            <w:r>
              <w:t xml:space="preserve"> </w:t>
            </w:r>
            <w:r w:rsidRPr="009526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формирования психики в младенческом и раннем возрасте </w:t>
            </w:r>
            <w:r w:rsidRPr="009526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 психическом недоразвитии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5312BA" w14:textId="19D3C47D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025B89" w14:textId="6C17BD15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7E7B3F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4B0FFB" w14:textId="76CC25AD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B0DFD6" w14:textId="77777777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87CB71" w14:textId="2CB09444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1C947875" w14:textId="77777777" w:rsidR="00500ED3" w:rsidRDefault="00500ED3" w:rsidP="00370835">
            <w:pPr>
              <w:snapToGrid w:val="0"/>
              <w:rPr>
                <w:sz w:val="24"/>
                <w:szCs w:val="24"/>
              </w:rPr>
            </w:pPr>
          </w:p>
        </w:tc>
      </w:tr>
      <w:tr w:rsidR="00500ED3" w14:paraId="20381EB9" w14:textId="77777777" w:rsidTr="006A6E65">
        <w:trPr>
          <w:gridAfter w:val="1"/>
          <w:wAfter w:w="35" w:type="dxa"/>
          <w:trHeight w:val="23"/>
        </w:trPr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DED3F8" w14:textId="003F36D1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76C768" w14:textId="4F09BE71" w:rsidR="00500ED3" w:rsidRDefault="00952698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9</w:t>
            </w:r>
            <w:r w:rsidRPr="009526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Нормативно-правовая база обучения детей с интеллектуальными нарушени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ями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CCB36D" w14:textId="7DE74B77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0C43DA" w14:textId="5AF1D017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93C135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68053D" w14:textId="21512836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9DE016" w14:textId="77777777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AA6743" w14:textId="16F80063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654842D0" w14:textId="77777777" w:rsidR="00500ED3" w:rsidRDefault="00500ED3" w:rsidP="00370835">
            <w:pPr>
              <w:snapToGrid w:val="0"/>
              <w:rPr>
                <w:sz w:val="24"/>
                <w:szCs w:val="24"/>
              </w:rPr>
            </w:pPr>
          </w:p>
        </w:tc>
      </w:tr>
      <w:tr w:rsidR="00500ED3" w14:paraId="4152ED95" w14:textId="77777777" w:rsidTr="006A6E65">
        <w:trPr>
          <w:gridAfter w:val="1"/>
          <w:wAfter w:w="35" w:type="dxa"/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5E3603" w14:textId="4DBD3326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промежуточной аттестации: </w:t>
            </w:r>
            <w:r w:rsidR="00467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зачет с оценкой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4AD6B3" w14:textId="5E7133DF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1B610D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670943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DB2B80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20B761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127AAAE" w14:textId="77777777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69CB8FA7" w14:textId="77777777" w:rsidR="00500ED3" w:rsidRDefault="00500ED3" w:rsidP="00370835">
            <w:pPr>
              <w:snapToGrid w:val="0"/>
              <w:rPr>
                <w:sz w:val="24"/>
                <w:szCs w:val="24"/>
              </w:rPr>
            </w:pPr>
          </w:p>
        </w:tc>
      </w:tr>
      <w:tr w:rsidR="00500ED3" w14:paraId="01BAA409" w14:textId="77777777" w:rsidTr="006A6E65">
        <w:trPr>
          <w:trHeight w:val="23"/>
        </w:trPr>
        <w:tc>
          <w:tcPr>
            <w:tcW w:w="41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71525C" w14:textId="77777777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Итого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71561D" w14:textId="5C99DDCF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13CFA" w14:textId="6D39D36F" w:rsidR="00500ED3" w:rsidRDefault="00500ED3" w:rsidP="0037083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8CFD44" w14:textId="397F8C65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DCE741" w14:textId="6EEA55FA" w:rsidR="00500ED3" w:rsidRDefault="00EC43BE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8A08260" w14:textId="4B5C2CEF" w:rsidR="00500ED3" w:rsidRDefault="00500ED3" w:rsidP="0037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B68DF0" w14:textId="6237B062" w:rsidR="00500ED3" w:rsidRDefault="00EC43BE" w:rsidP="003708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14:paraId="26703410" w14:textId="77777777" w:rsidR="00500ED3" w:rsidRDefault="00500ED3" w:rsidP="0037083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398A17AA" w14:textId="77777777" w:rsidR="00500ED3" w:rsidRDefault="00500ED3" w:rsidP="0037083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2"/>
    </w:tbl>
    <w:p w14:paraId="7033A77C" w14:textId="77777777" w:rsidR="00500ED3" w:rsidRDefault="00500ED3" w:rsidP="00500ED3">
      <w:pPr>
        <w:pStyle w:val="1"/>
        <w:spacing w:line="240" w:lineRule="auto"/>
        <w:rPr>
          <w:b/>
          <w:szCs w:val="24"/>
        </w:rPr>
      </w:pPr>
    </w:p>
    <w:p w14:paraId="74F93BB0" w14:textId="77777777" w:rsidR="00426740" w:rsidRDefault="00426740">
      <w:pPr>
        <w:pStyle w:val="Text"/>
      </w:pPr>
    </w:p>
    <w:p w14:paraId="1873D849" w14:textId="77777777" w:rsidR="00426740" w:rsidRDefault="00611FD2">
      <w:pPr>
        <w:pStyle w:val="Text"/>
      </w:pPr>
      <w:r>
        <w:rPr>
          <w:b/>
        </w:rPr>
        <w:t>3.2. Занятия лекционного типа</w:t>
      </w:r>
    </w:p>
    <w:p w14:paraId="2F3D1A0C" w14:textId="77777777" w:rsidR="00426740" w:rsidRDefault="00611FD2">
      <w:pPr>
        <w:pStyle w:val="Text"/>
      </w:pPr>
      <w:r>
        <w:t>СЕМЕСТР 3</w:t>
      </w:r>
    </w:p>
    <w:p w14:paraId="561D1AAC" w14:textId="77777777" w:rsidR="00426740" w:rsidRDefault="00611FD2">
      <w:pPr>
        <w:pStyle w:val="Text"/>
      </w:pPr>
      <w:r>
        <w:t>Лекция 1.</w:t>
      </w:r>
    </w:p>
    <w:p w14:paraId="359509EF" w14:textId="3D9D73D2" w:rsidR="00426740" w:rsidRDefault="00611FD2">
      <w:pPr>
        <w:pStyle w:val="Text"/>
      </w:pPr>
      <w:r>
        <w:t xml:space="preserve">Тема: </w:t>
      </w:r>
      <w:r w:rsidR="00651DAD">
        <w:t xml:space="preserve">История становления дошкольной </w:t>
      </w:r>
      <w:proofErr w:type="spellStart"/>
      <w:r w:rsidR="00651DAD">
        <w:t>олигофренопсихологии</w:t>
      </w:r>
      <w:proofErr w:type="spellEnd"/>
    </w:p>
    <w:p w14:paraId="31AADA4F" w14:textId="77777777" w:rsidR="00426740" w:rsidRDefault="00611FD2">
      <w:pPr>
        <w:pStyle w:val="Text"/>
      </w:pPr>
      <w:r>
        <w:t>Краткая аннотация к лекции.</w:t>
      </w:r>
    </w:p>
    <w:p w14:paraId="280AE697" w14:textId="77777777" w:rsidR="00651DAD" w:rsidRDefault="00651DAD">
      <w:pPr>
        <w:pStyle w:val="Text"/>
      </w:pPr>
      <w:r>
        <w:t xml:space="preserve">Анализ культуры античной эпохи. Возникновение интереса к дошкольной психологии. </w:t>
      </w:r>
    </w:p>
    <w:p w14:paraId="788D87CA" w14:textId="663491C3" w:rsidR="00651DAD" w:rsidRDefault="00651DAD">
      <w:pPr>
        <w:pStyle w:val="Text"/>
      </w:pPr>
      <w:r>
        <w:t xml:space="preserve">Развитие </w:t>
      </w:r>
      <w:r w:rsidR="005305C8">
        <w:t>науки о</w:t>
      </w:r>
      <w:r>
        <w:t xml:space="preserve"> душевных болезнях. Итог первого исторического периода изучения врожденного слабоумия. Итог второго периода. Изучение особенностей слабоумия в России 19 – начала 20 вв. Исторический аспект дошкольной </w:t>
      </w:r>
      <w:proofErr w:type="spellStart"/>
      <w:r w:rsidR="004A6801">
        <w:t>олигофрено</w:t>
      </w:r>
      <w:r w:rsidR="005305C8">
        <w:t>психологии</w:t>
      </w:r>
      <w:proofErr w:type="spellEnd"/>
      <w:r>
        <w:t xml:space="preserve"> в советских работах: Х.С </w:t>
      </w:r>
      <w:proofErr w:type="spellStart"/>
      <w:r>
        <w:t>Замского</w:t>
      </w:r>
      <w:proofErr w:type="spellEnd"/>
      <w:r>
        <w:t xml:space="preserve">, </w:t>
      </w:r>
      <w:r w:rsidR="005305C8">
        <w:t>Д. И.</w:t>
      </w:r>
      <w:r>
        <w:t xml:space="preserve"> Исаева, </w:t>
      </w:r>
      <w:r w:rsidR="005305C8">
        <w:t>В. М.</w:t>
      </w:r>
      <w:r>
        <w:t xml:space="preserve"> Сорокина и др. Работы </w:t>
      </w:r>
      <w:r w:rsidR="005305C8">
        <w:t>Г. Я.</w:t>
      </w:r>
      <w:r>
        <w:t xml:space="preserve"> Трошина </w:t>
      </w:r>
      <w:r w:rsidR="005305C8">
        <w:t>для развития</w:t>
      </w:r>
      <w:r>
        <w:t xml:space="preserve"> науки о умственно отсталых. </w:t>
      </w:r>
      <w:r w:rsidR="005305C8">
        <w:t xml:space="preserve">Работы </w:t>
      </w:r>
      <w:proofErr w:type="spellStart"/>
      <w:r w:rsidR="005305C8">
        <w:t>Л.С.Выготского</w:t>
      </w:r>
      <w:proofErr w:type="spellEnd"/>
      <w:r>
        <w:t>. Современный период развития науки.</w:t>
      </w:r>
    </w:p>
    <w:p w14:paraId="0285E34B" w14:textId="77777777" w:rsidR="00426740" w:rsidRDefault="00426740">
      <w:pPr>
        <w:pStyle w:val="Text"/>
      </w:pPr>
    </w:p>
    <w:p w14:paraId="656D5882" w14:textId="77777777" w:rsidR="00426740" w:rsidRDefault="00611FD2">
      <w:pPr>
        <w:pStyle w:val="Text"/>
      </w:pPr>
      <w:r>
        <w:t>Лекция 2.</w:t>
      </w:r>
    </w:p>
    <w:p w14:paraId="2EE97023" w14:textId="23307D43" w:rsidR="00426740" w:rsidRDefault="00611FD2">
      <w:pPr>
        <w:pStyle w:val="Text"/>
      </w:pPr>
      <w:r>
        <w:t xml:space="preserve">Тема: </w:t>
      </w:r>
      <w:r w:rsidR="00DB2BD2">
        <w:t xml:space="preserve">Предмет и задачи дошкольной </w:t>
      </w:r>
      <w:proofErr w:type="spellStart"/>
      <w:r w:rsidR="004A6801">
        <w:t>олигофрено</w:t>
      </w:r>
      <w:r w:rsidR="005305C8">
        <w:t>психологии</w:t>
      </w:r>
      <w:proofErr w:type="spellEnd"/>
    </w:p>
    <w:p w14:paraId="4C7FB153" w14:textId="77777777" w:rsidR="00426740" w:rsidRDefault="00611FD2">
      <w:pPr>
        <w:pStyle w:val="Text"/>
      </w:pPr>
      <w:r>
        <w:t>Краткая аннотация к лекции.</w:t>
      </w:r>
    </w:p>
    <w:p w14:paraId="59C2A959" w14:textId="16E41D8F" w:rsidR="00426740" w:rsidRDefault="00DB2BD2">
      <w:pPr>
        <w:pStyle w:val="Text"/>
      </w:pPr>
      <w:r>
        <w:t xml:space="preserve">Предмет изучения. Задачи дошкольной </w:t>
      </w:r>
      <w:proofErr w:type="spellStart"/>
      <w:r w:rsidR="004A6801">
        <w:t>олигофрено</w:t>
      </w:r>
      <w:r w:rsidR="005305C8">
        <w:t>психологии</w:t>
      </w:r>
      <w:proofErr w:type="spellEnd"/>
      <w:r>
        <w:t xml:space="preserve">. Появление новых направлений исследований в </w:t>
      </w:r>
      <w:proofErr w:type="spellStart"/>
      <w:r w:rsidR="004A6801">
        <w:t>олигофрено</w:t>
      </w:r>
      <w:r w:rsidR="005305C8">
        <w:t>психологии</w:t>
      </w:r>
      <w:proofErr w:type="spellEnd"/>
      <w:r>
        <w:t xml:space="preserve">. Связи </w:t>
      </w:r>
      <w:proofErr w:type="spellStart"/>
      <w:r w:rsidR="004A6801">
        <w:t>олигофрено</w:t>
      </w:r>
      <w:r w:rsidR="005305C8">
        <w:t>психологии</w:t>
      </w:r>
      <w:proofErr w:type="spellEnd"/>
      <w:r>
        <w:t xml:space="preserve"> с другими науками. </w:t>
      </w:r>
      <w:r w:rsidR="00144DE3">
        <w:t xml:space="preserve">Принципы </w:t>
      </w:r>
      <w:proofErr w:type="spellStart"/>
      <w:r w:rsidR="00144DE3">
        <w:t>олигофрен</w:t>
      </w:r>
      <w:r w:rsidR="004A6801">
        <w:t>о</w:t>
      </w:r>
      <w:r w:rsidR="005305C8">
        <w:t>психологии</w:t>
      </w:r>
      <w:proofErr w:type="spellEnd"/>
    </w:p>
    <w:p w14:paraId="16049F11" w14:textId="77777777" w:rsidR="00DB2BD2" w:rsidRDefault="00DB2BD2">
      <w:pPr>
        <w:pStyle w:val="Text"/>
      </w:pPr>
    </w:p>
    <w:p w14:paraId="1BE7A043" w14:textId="5860D628" w:rsidR="00426740" w:rsidRDefault="00611FD2">
      <w:pPr>
        <w:pStyle w:val="Text"/>
      </w:pPr>
      <w:r>
        <w:t>Лекция 3.</w:t>
      </w:r>
    </w:p>
    <w:p w14:paraId="1FFBF785" w14:textId="661F04E1" w:rsidR="00426740" w:rsidRDefault="00611FD2">
      <w:pPr>
        <w:pStyle w:val="Text"/>
      </w:pPr>
      <w:r>
        <w:t xml:space="preserve">Тема: </w:t>
      </w:r>
      <w:r w:rsidR="00DB2BD2">
        <w:t xml:space="preserve">Методы </w:t>
      </w:r>
      <w:proofErr w:type="spellStart"/>
      <w:r w:rsidR="004A6801">
        <w:t>олигофрено</w:t>
      </w:r>
      <w:r w:rsidR="005305C8">
        <w:t>психологии</w:t>
      </w:r>
      <w:proofErr w:type="spellEnd"/>
    </w:p>
    <w:p w14:paraId="2053603E" w14:textId="77777777" w:rsidR="00426740" w:rsidRDefault="00611FD2">
      <w:pPr>
        <w:pStyle w:val="Text"/>
      </w:pPr>
      <w:r>
        <w:t>Краткая аннотация к лекции.</w:t>
      </w:r>
    </w:p>
    <w:p w14:paraId="399FE378" w14:textId="1B6661D5" w:rsidR="00426740" w:rsidRDefault="00DB2BD2">
      <w:pPr>
        <w:pStyle w:val="Text"/>
      </w:pPr>
      <w:r>
        <w:t>Наблюдение. Эксперимент. Беседа. Сбор психологического анамнеза. Опросники. Тесты. Проективные методики. Социометрические методики.</w:t>
      </w:r>
    </w:p>
    <w:p w14:paraId="153A4B2D" w14:textId="77777777" w:rsidR="00DB2BD2" w:rsidRDefault="00DB2BD2">
      <w:pPr>
        <w:pStyle w:val="Text"/>
      </w:pPr>
    </w:p>
    <w:p w14:paraId="45E64E3B" w14:textId="41C3F27C" w:rsidR="00426740" w:rsidRDefault="00611FD2">
      <w:pPr>
        <w:pStyle w:val="Text"/>
      </w:pPr>
      <w:r>
        <w:t>Лекция 4.</w:t>
      </w:r>
    </w:p>
    <w:p w14:paraId="2F540CE5" w14:textId="3AC714CD" w:rsidR="00426740" w:rsidRDefault="00611FD2">
      <w:pPr>
        <w:pStyle w:val="Text"/>
      </w:pPr>
      <w:r>
        <w:t xml:space="preserve">Тема: </w:t>
      </w:r>
      <w:r w:rsidR="00DB2BD2">
        <w:t>Понятие «умственно отсталый ребенок». Психологическая структура дефекта при интеллектуальной недостаточности</w:t>
      </w:r>
    </w:p>
    <w:p w14:paraId="467F7067" w14:textId="77777777" w:rsidR="00426740" w:rsidRDefault="00611FD2">
      <w:pPr>
        <w:pStyle w:val="Text"/>
      </w:pPr>
      <w:r>
        <w:t>Краткая аннотация к лекции.</w:t>
      </w:r>
    </w:p>
    <w:p w14:paraId="2207F6A3" w14:textId="671B3339" w:rsidR="00426740" w:rsidRDefault="00DB2BD2">
      <w:pPr>
        <w:pStyle w:val="Text"/>
      </w:pPr>
      <w:r>
        <w:t>Умственная отсталость (определение) и его основные моменты. Деменция. Причины возникновения умственной отсталости. Классификации умственной отсталости.</w:t>
      </w:r>
    </w:p>
    <w:p w14:paraId="387B8099" w14:textId="77777777" w:rsidR="00DB2BD2" w:rsidRDefault="00DB2BD2">
      <w:pPr>
        <w:pStyle w:val="Text"/>
      </w:pPr>
    </w:p>
    <w:p w14:paraId="268D8F2D" w14:textId="1989046D" w:rsidR="00426740" w:rsidRDefault="00611FD2">
      <w:pPr>
        <w:pStyle w:val="Text"/>
      </w:pPr>
      <w:r>
        <w:t>Лекция 5.</w:t>
      </w:r>
    </w:p>
    <w:p w14:paraId="1FBA8186" w14:textId="09CF6E9C" w:rsidR="00426740" w:rsidRDefault="00611FD2">
      <w:pPr>
        <w:pStyle w:val="Text"/>
      </w:pPr>
      <w:r>
        <w:t xml:space="preserve">Тема: </w:t>
      </w:r>
      <w:r w:rsidR="00DB2BD2">
        <w:t xml:space="preserve">Особенности </w:t>
      </w:r>
      <w:proofErr w:type="spellStart"/>
      <w:r w:rsidR="00DB2BD2">
        <w:t>нейродинамики</w:t>
      </w:r>
      <w:proofErr w:type="spellEnd"/>
      <w:r w:rsidR="00DB2BD2">
        <w:t xml:space="preserve"> у детей с интел</w:t>
      </w:r>
      <w:r w:rsidR="001D3F1F">
        <w:t>л</w:t>
      </w:r>
      <w:r w:rsidR="00DB2BD2">
        <w:t>ектуальной недостаточностью.</w:t>
      </w:r>
    </w:p>
    <w:p w14:paraId="5107B2CB" w14:textId="77777777" w:rsidR="00426740" w:rsidRDefault="00611FD2">
      <w:pPr>
        <w:pStyle w:val="Text"/>
      </w:pPr>
      <w:r>
        <w:t>Краткая аннотация к лекции.</w:t>
      </w:r>
    </w:p>
    <w:p w14:paraId="0E5E9FF6" w14:textId="371395AC" w:rsidR="00DB2BD2" w:rsidRDefault="00DB2BD2">
      <w:pPr>
        <w:pStyle w:val="Text"/>
      </w:pPr>
      <w:r>
        <w:t>Анатомические изменения в коре ГМ. Особенности рефлекторной деятельности.</w:t>
      </w:r>
      <w:r w:rsidR="004A24AA">
        <w:t xml:space="preserve"> Слабость следовой функции. Фазовые состояния в работе ГМ. Нарушения взаимодействия первой и второй сигнальной системы. Работы Лурии А.Р.</w:t>
      </w:r>
    </w:p>
    <w:p w14:paraId="2F62E9AB" w14:textId="77777777" w:rsidR="00426740" w:rsidRDefault="00426740">
      <w:pPr>
        <w:pStyle w:val="Text"/>
      </w:pPr>
    </w:p>
    <w:p w14:paraId="00AB0963" w14:textId="77777777" w:rsidR="00426740" w:rsidRDefault="00611FD2">
      <w:pPr>
        <w:pStyle w:val="Text"/>
      </w:pPr>
      <w:r>
        <w:t>Лекция 6.</w:t>
      </w:r>
    </w:p>
    <w:p w14:paraId="3C93BA49" w14:textId="7836D3E3" w:rsidR="00426740" w:rsidRDefault="00611FD2">
      <w:pPr>
        <w:pStyle w:val="Text"/>
      </w:pPr>
      <w:r>
        <w:t xml:space="preserve">Тема: </w:t>
      </w:r>
      <w:r w:rsidR="004A24AA">
        <w:t>Закономерности психического развития детей с интеллектуальной недостаточностью</w:t>
      </w:r>
    </w:p>
    <w:p w14:paraId="0A5E5984" w14:textId="77777777" w:rsidR="00426740" w:rsidRDefault="00611FD2">
      <w:pPr>
        <w:pStyle w:val="Text"/>
      </w:pPr>
      <w:r>
        <w:lastRenderedPageBreak/>
        <w:t>Краткая аннотация к лекции.</w:t>
      </w:r>
    </w:p>
    <w:p w14:paraId="609CD778" w14:textId="439A4FDB" w:rsidR="00426740" w:rsidRDefault="004A24AA">
      <w:pPr>
        <w:pStyle w:val="Text"/>
      </w:pPr>
      <w:r>
        <w:t xml:space="preserve">Общие закономерности развития.  Факторы, влияющие на развитие ребенка. Л.С. Выготский и его работы, посвященные развитию умственно отсталых детей. Модально-неспецифические закономерности. Возникновение вторичных дефектов. Специфические закономерности развития ребенка в </w:t>
      </w:r>
      <w:proofErr w:type="spellStart"/>
      <w:r>
        <w:t>дизонтогенезе</w:t>
      </w:r>
      <w:proofErr w:type="spellEnd"/>
      <w:r>
        <w:t>.</w:t>
      </w:r>
    </w:p>
    <w:p w14:paraId="55D14DE2" w14:textId="77777777" w:rsidR="004A24AA" w:rsidRDefault="004A24AA">
      <w:pPr>
        <w:pStyle w:val="Text"/>
        <w:rPr>
          <w:b/>
        </w:rPr>
      </w:pPr>
    </w:p>
    <w:p w14:paraId="7C031179" w14:textId="14F3535A" w:rsidR="00426740" w:rsidRDefault="00611FD2">
      <w:pPr>
        <w:pStyle w:val="Text"/>
      </w:pPr>
      <w:r>
        <w:rPr>
          <w:b/>
        </w:rPr>
        <w:t>3.3. Занятия семинарского типа</w:t>
      </w:r>
    </w:p>
    <w:p w14:paraId="1CC24AF7" w14:textId="77777777" w:rsidR="00426740" w:rsidRDefault="00611FD2">
      <w:pPr>
        <w:pStyle w:val="Text"/>
      </w:pPr>
      <w:r>
        <w:t>Учебным планом не предусмотрены</w:t>
      </w:r>
    </w:p>
    <w:p w14:paraId="64C2B0E2" w14:textId="77777777" w:rsidR="00426740" w:rsidRDefault="00426740">
      <w:pPr>
        <w:pStyle w:val="Text"/>
      </w:pPr>
    </w:p>
    <w:p w14:paraId="1C08AF10" w14:textId="77777777" w:rsidR="00426740" w:rsidRDefault="00611FD2">
      <w:pPr>
        <w:pStyle w:val="Text"/>
      </w:pPr>
      <w:r>
        <w:rPr>
          <w:b/>
        </w:rPr>
        <w:t>3.4. Практические занятия</w:t>
      </w:r>
    </w:p>
    <w:p w14:paraId="1430ADF1" w14:textId="77777777" w:rsidR="00426740" w:rsidRDefault="00611FD2">
      <w:pPr>
        <w:pStyle w:val="Text"/>
      </w:pPr>
      <w:r>
        <w:t>СЕМЕСТР 3</w:t>
      </w:r>
    </w:p>
    <w:p w14:paraId="2A8DA1B6" w14:textId="77777777" w:rsidR="00426740" w:rsidRDefault="00611FD2">
      <w:pPr>
        <w:pStyle w:val="Text"/>
      </w:pPr>
      <w:r>
        <w:t>Практическое занятие 1.</w:t>
      </w:r>
    </w:p>
    <w:p w14:paraId="16818E93" w14:textId="4B795158" w:rsidR="00426740" w:rsidRDefault="005305C8">
      <w:pPr>
        <w:pStyle w:val="Text"/>
      </w:pPr>
      <w:r>
        <w:t>Тема: Особенности</w:t>
      </w:r>
      <w:r w:rsidR="004A24AA">
        <w:t xml:space="preserve"> формирования психики в младенческом и раннем возрасте при психическом недоразвитии</w:t>
      </w:r>
    </w:p>
    <w:p w14:paraId="03474D83" w14:textId="77777777" w:rsidR="00426740" w:rsidRDefault="00611FD2">
      <w:pPr>
        <w:pStyle w:val="Text"/>
      </w:pPr>
      <w:r>
        <w:t>Перечень заданий:</w:t>
      </w:r>
    </w:p>
    <w:p w14:paraId="67A27225" w14:textId="76179D68" w:rsidR="004A24AA" w:rsidRDefault="004A24AA">
      <w:pPr>
        <w:pStyle w:val="Text"/>
      </w:pPr>
      <w:r>
        <w:t>К каждому заданию обязательно презентация и текст, который раскрывает слайды презентации</w:t>
      </w:r>
    </w:p>
    <w:p w14:paraId="7C73C34F" w14:textId="29A8A4F0" w:rsidR="004A24AA" w:rsidRDefault="004A24AA" w:rsidP="004A24AA">
      <w:pPr>
        <w:pStyle w:val="Text"/>
        <w:numPr>
          <w:ilvl w:val="0"/>
          <w:numId w:val="2"/>
        </w:numPr>
      </w:pPr>
      <w:r>
        <w:t>Особенности формирования психики в младенческом возрасте.</w:t>
      </w:r>
    </w:p>
    <w:p w14:paraId="0BC19210" w14:textId="24D7D77A" w:rsidR="004A24AA" w:rsidRDefault="004A24AA" w:rsidP="004A24AA">
      <w:pPr>
        <w:pStyle w:val="Text"/>
        <w:numPr>
          <w:ilvl w:val="0"/>
          <w:numId w:val="2"/>
        </w:numPr>
      </w:pPr>
      <w:r>
        <w:t xml:space="preserve">Изучите и проанализируйте методику «Диагностика развития общения </w:t>
      </w:r>
      <w:r w:rsidR="008E6257">
        <w:t>со взрослыми ребенка в первом полугодии жизни</w:t>
      </w:r>
      <w:r>
        <w:t>»</w:t>
      </w:r>
      <w:r w:rsidR="008E6257">
        <w:t>. Смоделируйте вариант характеристики общения ребенка с интеллектуальной недостаточностью в первом полугодии жизни</w:t>
      </w:r>
    </w:p>
    <w:p w14:paraId="3F7F7AAB" w14:textId="3BAB1DF7" w:rsidR="008E6257" w:rsidRDefault="008E6257" w:rsidP="008E6257">
      <w:pPr>
        <w:pStyle w:val="Text"/>
        <w:numPr>
          <w:ilvl w:val="0"/>
          <w:numId w:val="2"/>
        </w:numPr>
      </w:pPr>
      <w:r>
        <w:t>Изучите и проанализируйте методику «Диагностика развития общения со взрослыми ребенка во втором полугодии жизни». Смоделируйте вариант характеристики общения ребенка с интеллектуальной недостаточностью во  полугодии жизни.</w:t>
      </w:r>
    </w:p>
    <w:p w14:paraId="4AB1AD38" w14:textId="5E77B748" w:rsidR="004A24AA" w:rsidRDefault="004A24AA" w:rsidP="004A24AA">
      <w:pPr>
        <w:pStyle w:val="Text"/>
        <w:numPr>
          <w:ilvl w:val="0"/>
          <w:numId w:val="2"/>
        </w:numPr>
      </w:pPr>
      <w:r>
        <w:t>Психологические особенности развития детей раннего возраста при психическом недоразвитии.</w:t>
      </w:r>
    </w:p>
    <w:p w14:paraId="3471B978" w14:textId="1160B53B" w:rsidR="008E6257" w:rsidRDefault="008E6257" w:rsidP="004A24AA">
      <w:pPr>
        <w:pStyle w:val="Text"/>
        <w:numPr>
          <w:ilvl w:val="0"/>
          <w:numId w:val="2"/>
        </w:numPr>
      </w:pPr>
      <w:r>
        <w:t xml:space="preserve">Охарактеризуйте основные показатели социально-эмоционального развития ребенка в периоды 1.6 </w:t>
      </w:r>
      <w:proofErr w:type="spellStart"/>
      <w:r>
        <w:t>мес</w:t>
      </w:r>
      <w:proofErr w:type="spellEnd"/>
      <w:r>
        <w:t xml:space="preserve">, 2 года, 2,6 </w:t>
      </w:r>
      <w:proofErr w:type="spellStart"/>
      <w:r>
        <w:t>мес</w:t>
      </w:r>
      <w:proofErr w:type="spellEnd"/>
      <w:r>
        <w:t xml:space="preserve">, 3 года (по В.М, Сотниковой, </w:t>
      </w:r>
      <w:r w:rsidR="005305C8">
        <w:t>Т. Е.</w:t>
      </w:r>
      <w:r>
        <w:t xml:space="preserve"> Ильиной).</w:t>
      </w:r>
    </w:p>
    <w:p w14:paraId="7E9D2334" w14:textId="14722CB0" w:rsidR="008E6257" w:rsidRDefault="008E6257" w:rsidP="004A24AA">
      <w:pPr>
        <w:pStyle w:val="Text"/>
        <w:numPr>
          <w:ilvl w:val="0"/>
          <w:numId w:val="2"/>
        </w:numPr>
      </w:pPr>
      <w:r>
        <w:t xml:space="preserve">Охарактеризуйте методику обследования ребенка раннего возраста (по </w:t>
      </w:r>
      <w:r w:rsidR="005305C8">
        <w:t>Е. А.</w:t>
      </w:r>
      <w:r>
        <w:t xml:space="preserve"> </w:t>
      </w:r>
      <w:proofErr w:type="spellStart"/>
      <w:r>
        <w:t>Стребелевой</w:t>
      </w:r>
      <w:proofErr w:type="spellEnd"/>
      <w:r>
        <w:t>), смоделируйте задания для детей этого периода жизни.</w:t>
      </w:r>
    </w:p>
    <w:p w14:paraId="61753F3A" w14:textId="77777777" w:rsidR="00426740" w:rsidRDefault="00426740">
      <w:pPr>
        <w:pStyle w:val="Text"/>
      </w:pPr>
    </w:p>
    <w:p w14:paraId="6A078D74" w14:textId="49DD83EA" w:rsidR="00426740" w:rsidRDefault="00611FD2">
      <w:pPr>
        <w:pStyle w:val="Text"/>
      </w:pPr>
      <w:r>
        <w:t xml:space="preserve">Практическое занятие </w:t>
      </w:r>
      <w:r w:rsidR="005305C8">
        <w:t>2–3</w:t>
      </w:r>
      <w:r>
        <w:t>.</w:t>
      </w:r>
    </w:p>
    <w:p w14:paraId="3ECA95E0" w14:textId="5036849D" w:rsidR="00426740" w:rsidRDefault="00611FD2">
      <w:pPr>
        <w:pStyle w:val="Text"/>
      </w:pPr>
      <w:r>
        <w:t xml:space="preserve">Тема: </w:t>
      </w:r>
      <w:r w:rsidR="008E6257">
        <w:t>Формирование и функционирование познавательных психических процессов у детей с интеллектуальной недостаточностью</w:t>
      </w:r>
    </w:p>
    <w:p w14:paraId="7CE47A14" w14:textId="77777777" w:rsidR="00426740" w:rsidRDefault="00611FD2">
      <w:pPr>
        <w:pStyle w:val="Text"/>
      </w:pPr>
      <w:r>
        <w:t>Перечень заданий:</w:t>
      </w:r>
    </w:p>
    <w:p w14:paraId="15739534" w14:textId="1E5CC5A6" w:rsidR="008E6257" w:rsidRDefault="008E6257">
      <w:pPr>
        <w:pStyle w:val="Text"/>
      </w:pPr>
      <w:bookmarkStart w:id="3" w:name="_Hlk198715699"/>
      <w:r w:rsidRPr="008E6257">
        <w:t>К каждому заданию обязательно презентация и текст, который раскрывает слайды презентации</w:t>
      </w:r>
    </w:p>
    <w:bookmarkEnd w:id="3"/>
    <w:p w14:paraId="5BC5547F" w14:textId="52CA91FB" w:rsidR="008E6257" w:rsidRPr="005305C8" w:rsidRDefault="008E6257" w:rsidP="008E6257">
      <w:pPr>
        <w:pStyle w:val="Text"/>
        <w:numPr>
          <w:ilvl w:val="0"/>
          <w:numId w:val="3"/>
        </w:numPr>
        <w:rPr>
          <w:rFonts w:cs="Times New Roman"/>
        </w:rPr>
      </w:pPr>
      <w:r w:rsidRPr="005305C8">
        <w:rPr>
          <w:rFonts w:cs="Times New Roman"/>
        </w:rPr>
        <w:t>Особенности развития ощущений и восприятия у дошкольников с интеллектуальной недостаточностью</w:t>
      </w:r>
    </w:p>
    <w:p w14:paraId="77B6CDBC" w14:textId="79F90E36" w:rsidR="008E6257" w:rsidRPr="005305C8" w:rsidRDefault="008E6257" w:rsidP="008E62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5305C8">
        <w:rPr>
          <w:rFonts w:ascii="Times New Roman" w:hAnsi="Times New Roman" w:cs="Times New Roman"/>
        </w:rPr>
        <w:t xml:space="preserve">Особенности развития внимания </w:t>
      </w:r>
      <w:r w:rsidRPr="005305C8">
        <w:rPr>
          <w:rFonts w:ascii="Times New Roman" w:hAnsi="Times New Roman" w:cs="Times New Roman"/>
          <w:sz w:val="24"/>
        </w:rPr>
        <w:t>у дошкольников с интеллектуальной недостаточностью</w:t>
      </w:r>
    </w:p>
    <w:p w14:paraId="3EA80219" w14:textId="77777777" w:rsidR="008E6257" w:rsidRPr="005305C8" w:rsidRDefault="008E6257" w:rsidP="008E62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5305C8">
        <w:rPr>
          <w:rFonts w:ascii="Times New Roman" w:hAnsi="Times New Roman" w:cs="Times New Roman"/>
        </w:rPr>
        <w:t xml:space="preserve">Особенности развития памяти </w:t>
      </w:r>
      <w:r w:rsidRPr="005305C8">
        <w:rPr>
          <w:rFonts w:ascii="Times New Roman" w:hAnsi="Times New Roman" w:cs="Times New Roman"/>
          <w:sz w:val="24"/>
        </w:rPr>
        <w:t>у дошкольников с интеллектуальной недостаточностью</w:t>
      </w:r>
    </w:p>
    <w:p w14:paraId="7F1D9E3E" w14:textId="77777777" w:rsidR="008E6257" w:rsidRPr="005305C8" w:rsidRDefault="008E6257" w:rsidP="008E62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5305C8">
        <w:rPr>
          <w:rFonts w:ascii="Times New Roman" w:hAnsi="Times New Roman" w:cs="Times New Roman"/>
        </w:rPr>
        <w:t xml:space="preserve">Особенности развития мышления </w:t>
      </w:r>
      <w:r w:rsidRPr="005305C8">
        <w:rPr>
          <w:rFonts w:ascii="Times New Roman" w:hAnsi="Times New Roman" w:cs="Times New Roman"/>
          <w:sz w:val="24"/>
        </w:rPr>
        <w:t>у дошкольников с интеллектуальной недостаточностью</w:t>
      </w:r>
    </w:p>
    <w:p w14:paraId="288412C0" w14:textId="77777777" w:rsidR="008E6257" w:rsidRPr="005305C8" w:rsidRDefault="008E6257" w:rsidP="008E62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5305C8">
        <w:rPr>
          <w:rFonts w:ascii="Times New Roman" w:hAnsi="Times New Roman" w:cs="Times New Roman"/>
        </w:rPr>
        <w:t xml:space="preserve">Особенности развития речи </w:t>
      </w:r>
      <w:r w:rsidRPr="005305C8">
        <w:rPr>
          <w:rFonts w:ascii="Times New Roman" w:hAnsi="Times New Roman" w:cs="Times New Roman"/>
          <w:sz w:val="24"/>
        </w:rPr>
        <w:t>у дошкольников с интеллектуальной недостаточностью</w:t>
      </w:r>
    </w:p>
    <w:p w14:paraId="7A5C9F7A" w14:textId="78241A80" w:rsidR="008E6257" w:rsidRPr="005305C8" w:rsidRDefault="008E6257" w:rsidP="008E6257">
      <w:pPr>
        <w:pStyle w:val="Text"/>
        <w:numPr>
          <w:ilvl w:val="0"/>
          <w:numId w:val="3"/>
        </w:numPr>
        <w:rPr>
          <w:rFonts w:cs="Times New Roman"/>
        </w:rPr>
      </w:pPr>
      <w:r w:rsidRPr="005305C8">
        <w:rPr>
          <w:rFonts w:cs="Times New Roman"/>
        </w:rPr>
        <w:t>Подберите методические пособия по развитию психических познавательных процессов у детей дошкольного возраста.</w:t>
      </w:r>
    </w:p>
    <w:p w14:paraId="1BDB464C" w14:textId="7D61A963" w:rsidR="008E6257" w:rsidRDefault="008E6257" w:rsidP="008E6257">
      <w:pPr>
        <w:pStyle w:val="Text"/>
        <w:numPr>
          <w:ilvl w:val="0"/>
          <w:numId w:val="3"/>
        </w:numPr>
      </w:pPr>
      <w:bookmarkStart w:id="4" w:name="_Hlk198716051"/>
      <w:r>
        <w:lastRenderedPageBreak/>
        <w:t>Составь и охарактеризуйте сравнительную таблицу</w:t>
      </w:r>
      <w:r w:rsidR="00A24E79">
        <w:t xml:space="preserve"> по психическому развитию </w:t>
      </w:r>
      <w:proofErr w:type="spellStart"/>
      <w:r w:rsidR="00A24E79">
        <w:t>нормотипичных</w:t>
      </w:r>
      <w:proofErr w:type="spellEnd"/>
      <w:r w:rsidR="00A24E79">
        <w:t xml:space="preserve"> детей и детей с интеллектуальной недостаточностью.</w:t>
      </w:r>
    </w:p>
    <w:bookmarkEnd w:id="4"/>
    <w:p w14:paraId="3A637B67" w14:textId="73099FC0" w:rsidR="00A24E79" w:rsidRDefault="00A24E79" w:rsidP="008E6257">
      <w:pPr>
        <w:pStyle w:val="Text"/>
        <w:numPr>
          <w:ilvl w:val="0"/>
          <w:numId w:val="3"/>
        </w:numPr>
      </w:pPr>
      <w:r>
        <w:t>Подберите и дайте анализ характеристику методов диагностики психического развития детей дошкольного возраста с интеллектуальными нарушениями.</w:t>
      </w:r>
    </w:p>
    <w:p w14:paraId="376ACE65" w14:textId="77777777" w:rsidR="00A24E79" w:rsidRDefault="00A24E79" w:rsidP="00A24E79">
      <w:pPr>
        <w:pStyle w:val="Text"/>
        <w:ind w:left="720"/>
      </w:pPr>
    </w:p>
    <w:p w14:paraId="642C4AF3" w14:textId="77777777" w:rsidR="00426740" w:rsidRDefault="00426740">
      <w:pPr>
        <w:pStyle w:val="Text"/>
      </w:pPr>
    </w:p>
    <w:p w14:paraId="12442585" w14:textId="2A691FCC" w:rsidR="00426740" w:rsidRDefault="00611FD2">
      <w:pPr>
        <w:pStyle w:val="Text"/>
      </w:pPr>
      <w:r>
        <w:t xml:space="preserve">Практическое занятие </w:t>
      </w:r>
      <w:r w:rsidR="00A24E79">
        <w:t>4</w:t>
      </w:r>
      <w:r>
        <w:t>.</w:t>
      </w:r>
    </w:p>
    <w:p w14:paraId="5B601F9B" w14:textId="04C74F6A" w:rsidR="00426740" w:rsidRDefault="00611FD2">
      <w:pPr>
        <w:pStyle w:val="Text"/>
      </w:pPr>
      <w:r>
        <w:t xml:space="preserve">Тема: </w:t>
      </w:r>
      <w:r w:rsidR="00A24E79">
        <w:t xml:space="preserve">Формирование деятельности </w:t>
      </w:r>
      <w:r w:rsidR="00A24E79" w:rsidRPr="00A24E79">
        <w:t>у дошкольников с интеллектуальной недостаточностью</w:t>
      </w:r>
    </w:p>
    <w:p w14:paraId="11A9514E" w14:textId="77777777" w:rsidR="00426740" w:rsidRDefault="00611FD2">
      <w:pPr>
        <w:pStyle w:val="Text"/>
      </w:pPr>
      <w:r>
        <w:t>Перечень заданий:</w:t>
      </w:r>
    </w:p>
    <w:p w14:paraId="27A0E891" w14:textId="47F24385" w:rsidR="00426740" w:rsidRDefault="00A24E79">
      <w:pPr>
        <w:pStyle w:val="Text"/>
      </w:pPr>
      <w:r w:rsidRPr="00A24E79">
        <w:t>К каждому заданию обязательно презентация и текст, который раскрывает слайды презентации</w:t>
      </w:r>
    </w:p>
    <w:p w14:paraId="29815165" w14:textId="0323ABE6" w:rsidR="00A24E79" w:rsidRDefault="00A24E79" w:rsidP="00A24E79">
      <w:pPr>
        <w:pStyle w:val="Text"/>
        <w:numPr>
          <w:ilvl w:val="0"/>
          <w:numId w:val="4"/>
        </w:numPr>
      </w:pPr>
      <w:r>
        <w:t xml:space="preserve">Особенности развития предметной деятельности. </w:t>
      </w:r>
    </w:p>
    <w:p w14:paraId="48A19E96" w14:textId="00D49960" w:rsidR="00A24E79" w:rsidRDefault="00A24E79" w:rsidP="00A24E79">
      <w:pPr>
        <w:pStyle w:val="Text"/>
        <w:numPr>
          <w:ilvl w:val="0"/>
          <w:numId w:val="4"/>
        </w:numPr>
      </w:pPr>
      <w:r>
        <w:t xml:space="preserve">Проанализируйте причины и сущность нарушения механизмов предметной деятельности </w:t>
      </w:r>
      <w:bookmarkStart w:id="5" w:name="_Hlk198715998"/>
      <w:r>
        <w:t>у детей с интеллектуальной недостаточностью</w:t>
      </w:r>
      <w:bookmarkEnd w:id="5"/>
    </w:p>
    <w:p w14:paraId="3AD8BFD5" w14:textId="625DA4F1" w:rsidR="00A24E79" w:rsidRDefault="00A24E79" w:rsidP="00A24E79">
      <w:pPr>
        <w:pStyle w:val="Text"/>
        <w:numPr>
          <w:ilvl w:val="0"/>
          <w:numId w:val="4"/>
        </w:numPr>
      </w:pPr>
      <w:r>
        <w:t>Особенности развития игровой деятельности</w:t>
      </w:r>
    </w:p>
    <w:p w14:paraId="2201691B" w14:textId="0013F571" w:rsidR="00A24E79" w:rsidRDefault="00A24E79" w:rsidP="00A24E79">
      <w:pPr>
        <w:pStyle w:val="Text"/>
        <w:numPr>
          <w:ilvl w:val="0"/>
          <w:numId w:val="4"/>
        </w:numPr>
      </w:pPr>
      <w:r>
        <w:t xml:space="preserve">Охарактеризуйте схемы наблюдений за </w:t>
      </w:r>
      <w:r w:rsidR="005305C8">
        <w:t xml:space="preserve">ребенком </w:t>
      </w:r>
      <w:r w:rsidR="005305C8" w:rsidRPr="00A24E79">
        <w:t>с</w:t>
      </w:r>
      <w:r w:rsidRPr="00A24E79">
        <w:t xml:space="preserve"> интеллектуальной недостаточностью</w:t>
      </w:r>
      <w:r>
        <w:t xml:space="preserve"> в игровой деятельности.</w:t>
      </w:r>
    </w:p>
    <w:p w14:paraId="7D178B3E" w14:textId="2D102B63" w:rsidR="00A24E79" w:rsidRDefault="00A24E79" w:rsidP="00A24E79">
      <w:pPr>
        <w:pStyle w:val="Text"/>
        <w:numPr>
          <w:ilvl w:val="0"/>
          <w:numId w:val="4"/>
        </w:numPr>
      </w:pPr>
      <w:r>
        <w:t>Особенности развития продуктивных видов деятельности</w:t>
      </w:r>
    </w:p>
    <w:p w14:paraId="756E9479" w14:textId="7E163E1C" w:rsidR="00A24E79" w:rsidRDefault="00A24E79" w:rsidP="00A24E79">
      <w:pPr>
        <w:pStyle w:val="Text"/>
        <w:numPr>
          <w:ilvl w:val="0"/>
          <w:numId w:val="4"/>
        </w:numPr>
      </w:pPr>
      <w:r>
        <w:t>Особенности развития общения.</w:t>
      </w:r>
    </w:p>
    <w:p w14:paraId="5903415C" w14:textId="7BE14169" w:rsidR="00A24E79" w:rsidRDefault="00A24E79" w:rsidP="00A24E79">
      <w:pPr>
        <w:pStyle w:val="a4"/>
        <w:numPr>
          <w:ilvl w:val="0"/>
          <w:numId w:val="4"/>
        </w:numPr>
        <w:rPr>
          <w:rFonts w:ascii="Times New Roman" w:hAnsi="Times New Roman"/>
          <w:sz w:val="24"/>
        </w:rPr>
      </w:pPr>
      <w:r w:rsidRPr="00A24E79">
        <w:rPr>
          <w:rFonts w:ascii="Times New Roman" w:hAnsi="Times New Roman"/>
          <w:sz w:val="24"/>
        </w:rPr>
        <w:t xml:space="preserve">Составь и охарактеризуйте сравнительную таблицу по </w:t>
      </w:r>
      <w:r>
        <w:rPr>
          <w:rFonts w:ascii="Times New Roman" w:hAnsi="Times New Roman"/>
          <w:sz w:val="24"/>
        </w:rPr>
        <w:t xml:space="preserve">формированию деятельности у </w:t>
      </w:r>
      <w:proofErr w:type="spellStart"/>
      <w:r w:rsidRPr="00A24E79">
        <w:rPr>
          <w:rFonts w:ascii="Times New Roman" w:hAnsi="Times New Roman"/>
          <w:sz w:val="24"/>
        </w:rPr>
        <w:t>нормотипичных</w:t>
      </w:r>
      <w:proofErr w:type="spellEnd"/>
      <w:r w:rsidRPr="00A24E79">
        <w:rPr>
          <w:rFonts w:ascii="Times New Roman" w:hAnsi="Times New Roman"/>
          <w:sz w:val="24"/>
        </w:rPr>
        <w:t xml:space="preserve"> детей и детей с интеллектуальной недостаточностью.</w:t>
      </w:r>
    </w:p>
    <w:p w14:paraId="4349C0AC" w14:textId="6FF09590" w:rsidR="00B13C61" w:rsidRPr="00B13C61" w:rsidRDefault="00B13C61" w:rsidP="00B13C61">
      <w:pPr>
        <w:pStyle w:val="a4"/>
        <w:numPr>
          <w:ilvl w:val="0"/>
          <w:numId w:val="4"/>
        </w:numPr>
        <w:rPr>
          <w:rFonts w:ascii="Times New Roman" w:hAnsi="Times New Roman"/>
          <w:sz w:val="24"/>
        </w:rPr>
      </w:pPr>
      <w:r w:rsidRPr="00B13C61">
        <w:rPr>
          <w:rFonts w:ascii="Times New Roman" w:hAnsi="Times New Roman"/>
          <w:sz w:val="24"/>
        </w:rPr>
        <w:t xml:space="preserve">Охарактеризуйте и покажите на занятии </w:t>
      </w:r>
      <w:r w:rsidR="005305C8" w:rsidRPr="00B13C61">
        <w:rPr>
          <w:rFonts w:ascii="Times New Roman" w:hAnsi="Times New Roman"/>
          <w:sz w:val="24"/>
        </w:rPr>
        <w:t>учебно-методические</w:t>
      </w:r>
      <w:r w:rsidRPr="00B13C61">
        <w:rPr>
          <w:rFonts w:ascii="Times New Roman" w:hAnsi="Times New Roman"/>
          <w:sz w:val="24"/>
        </w:rPr>
        <w:t xml:space="preserve"> пособия для работы дефектолога с детьми с интеллектуальной недостаточностью по развитию </w:t>
      </w:r>
      <w:r>
        <w:rPr>
          <w:rFonts w:ascii="Times New Roman" w:hAnsi="Times New Roman"/>
          <w:sz w:val="24"/>
        </w:rPr>
        <w:t xml:space="preserve">предметной деятельности </w:t>
      </w:r>
      <w:r w:rsidRPr="00B13C61">
        <w:rPr>
          <w:rFonts w:ascii="Times New Roman" w:hAnsi="Times New Roman"/>
          <w:sz w:val="24"/>
        </w:rPr>
        <w:t>ребенка.</w:t>
      </w:r>
    </w:p>
    <w:p w14:paraId="52A5B52D" w14:textId="21B84AEB" w:rsidR="00B13C61" w:rsidRPr="00B13C61" w:rsidRDefault="00B13C61" w:rsidP="00B13C61">
      <w:pPr>
        <w:pStyle w:val="a4"/>
        <w:numPr>
          <w:ilvl w:val="0"/>
          <w:numId w:val="4"/>
        </w:numPr>
        <w:rPr>
          <w:rFonts w:ascii="Times New Roman" w:hAnsi="Times New Roman"/>
          <w:sz w:val="24"/>
        </w:rPr>
      </w:pPr>
      <w:r w:rsidRPr="00B13C61">
        <w:rPr>
          <w:rFonts w:ascii="Times New Roman" w:hAnsi="Times New Roman"/>
          <w:sz w:val="24"/>
        </w:rPr>
        <w:t xml:space="preserve">Охарактеризуйте и покажите на занятия методические пособия по </w:t>
      </w:r>
      <w:r>
        <w:rPr>
          <w:rFonts w:ascii="Times New Roman" w:hAnsi="Times New Roman"/>
          <w:sz w:val="24"/>
        </w:rPr>
        <w:t>предметной деятельности</w:t>
      </w:r>
      <w:r w:rsidRPr="00B13C61">
        <w:rPr>
          <w:rFonts w:ascii="Times New Roman" w:hAnsi="Times New Roman"/>
          <w:sz w:val="24"/>
        </w:rPr>
        <w:t xml:space="preserve"> ребенка с интеллектуальной недостаточностью</w:t>
      </w:r>
    </w:p>
    <w:p w14:paraId="3D62C347" w14:textId="77777777" w:rsidR="00B13C61" w:rsidRPr="00A24E79" w:rsidRDefault="00B13C61" w:rsidP="00B13C61">
      <w:pPr>
        <w:pStyle w:val="a4"/>
        <w:rPr>
          <w:rFonts w:ascii="Times New Roman" w:hAnsi="Times New Roman"/>
          <w:sz w:val="24"/>
        </w:rPr>
      </w:pPr>
    </w:p>
    <w:p w14:paraId="371FE616" w14:textId="77777777" w:rsidR="00A24E79" w:rsidRDefault="00A24E79" w:rsidP="00A24E79">
      <w:pPr>
        <w:pStyle w:val="Text"/>
        <w:ind w:left="720"/>
      </w:pPr>
    </w:p>
    <w:p w14:paraId="6306C43C" w14:textId="1BA1F26A" w:rsidR="00426740" w:rsidRDefault="00611FD2">
      <w:pPr>
        <w:pStyle w:val="Text"/>
      </w:pPr>
      <w:r>
        <w:t xml:space="preserve">Практическое занятие </w:t>
      </w:r>
      <w:r w:rsidR="005305C8">
        <w:t>5–6</w:t>
      </w:r>
      <w:r>
        <w:t>.</w:t>
      </w:r>
    </w:p>
    <w:p w14:paraId="15A32F88" w14:textId="64B0AD76" w:rsidR="00426740" w:rsidRDefault="00611FD2">
      <w:pPr>
        <w:pStyle w:val="Text"/>
      </w:pPr>
      <w:r>
        <w:t xml:space="preserve">Тема: </w:t>
      </w:r>
      <w:r w:rsidR="00B13C61">
        <w:t>Р</w:t>
      </w:r>
      <w:r w:rsidR="00A24E79">
        <w:t>азвитие личности детей дошкольного возраста при интел</w:t>
      </w:r>
      <w:r w:rsidR="00500ED3">
        <w:t>л</w:t>
      </w:r>
      <w:r w:rsidR="00A24E79">
        <w:t>ектуальной недостаточности</w:t>
      </w:r>
    </w:p>
    <w:p w14:paraId="30631FF1" w14:textId="77777777" w:rsidR="00426740" w:rsidRDefault="00611FD2">
      <w:pPr>
        <w:pStyle w:val="Text"/>
      </w:pPr>
      <w:r>
        <w:t>Перечень заданий:</w:t>
      </w:r>
    </w:p>
    <w:p w14:paraId="65CD287B" w14:textId="59FAC460" w:rsidR="00426740" w:rsidRDefault="00A24E79">
      <w:pPr>
        <w:pStyle w:val="Text"/>
      </w:pPr>
      <w:r w:rsidRPr="00A24E79">
        <w:t>К каждому заданию обязательно презентация и текст, который раскрывает слайды презентации</w:t>
      </w:r>
    </w:p>
    <w:p w14:paraId="46041444" w14:textId="1CF168CB" w:rsidR="00A24E79" w:rsidRDefault="00B13C61" w:rsidP="00A24E79">
      <w:pPr>
        <w:pStyle w:val="Text"/>
        <w:numPr>
          <w:ilvl w:val="0"/>
          <w:numId w:val="5"/>
        </w:numPr>
      </w:pPr>
      <w:r>
        <w:t>Усвоение моральных норм.</w:t>
      </w:r>
    </w:p>
    <w:p w14:paraId="6FC2984D" w14:textId="2C7CDC56" w:rsidR="00B13C61" w:rsidRDefault="00B13C61" w:rsidP="00A24E79">
      <w:pPr>
        <w:pStyle w:val="Text"/>
        <w:numPr>
          <w:ilvl w:val="0"/>
          <w:numId w:val="5"/>
        </w:numPr>
      </w:pPr>
      <w:r>
        <w:t>Формирование правильного поведения</w:t>
      </w:r>
    </w:p>
    <w:p w14:paraId="05C41E1D" w14:textId="05F1B49E" w:rsidR="00B13C61" w:rsidRDefault="00B13C61" w:rsidP="00A24E79">
      <w:pPr>
        <w:pStyle w:val="Text"/>
        <w:numPr>
          <w:ilvl w:val="0"/>
          <w:numId w:val="5"/>
        </w:numPr>
      </w:pPr>
      <w:r>
        <w:t>Формирование самосознания и самооценки.</w:t>
      </w:r>
    </w:p>
    <w:p w14:paraId="481002DF" w14:textId="65DE2446" w:rsidR="00B13C61" w:rsidRDefault="00B13C61" w:rsidP="00A24E79">
      <w:pPr>
        <w:pStyle w:val="Text"/>
        <w:numPr>
          <w:ilvl w:val="0"/>
          <w:numId w:val="5"/>
        </w:numPr>
      </w:pPr>
      <w:r>
        <w:t>Формирование самоконтроля.</w:t>
      </w:r>
    </w:p>
    <w:p w14:paraId="390A7D4B" w14:textId="0F02E8A2" w:rsidR="00B13C61" w:rsidRDefault="00B13C61" w:rsidP="00A24E79">
      <w:pPr>
        <w:pStyle w:val="Text"/>
        <w:numPr>
          <w:ilvl w:val="0"/>
          <w:numId w:val="5"/>
        </w:numPr>
      </w:pPr>
      <w:r>
        <w:t>Развитие эмоциональной и волевой сферы.</w:t>
      </w:r>
    </w:p>
    <w:p w14:paraId="350C56EC" w14:textId="01B4C554" w:rsidR="00B13C61" w:rsidRDefault="00B13C61" w:rsidP="00A24E79">
      <w:pPr>
        <w:pStyle w:val="Text"/>
        <w:numPr>
          <w:ilvl w:val="0"/>
          <w:numId w:val="5"/>
        </w:numPr>
      </w:pPr>
      <w:r>
        <w:t>Формирование мотивации к деятельности</w:t>
      </w:r>
    </w:p>
    <w:p w14:paraId="7A516367" w14:textId="0704645D" w:rsidR="00B13C61" w:rsidRDefault="00B13C61" w:rsidP="00A24E79">
      <w:pPr>
        <w:pStyle w:val="Text"/>
        <w:numPr>
          <w:ilvl w:val="0"/>
          <w:numId w:val="5"/>
        </w:numPr>
      </w:pPr>
      <w:r>
        <w:t>Охарактеризуйте исследовательский материал (тесты, виды наблюде</w:t>
      </w:r>
      <w:r w:rsidR="005305C8">
        <w:t>ни</w:t>
      </w:r>
      <w:r>
        <w:t>й, эксперимент) по теме занятия.</w:t>
      </w:r>
    </w:p>
    <w:p w14:paraId="03819567" w14:textId="4F3DDDFC" w:rsidR="00B13C61" w:rsidRDefault="00B13C61" w:rsidP="00B13C61">
      <w:pPr>
        <w:pStyle w:val="a4"/>
        <w:numPr>
          <w:ilvl w:val="0"/>
          <w:numId w:val="5"/>
        </w:numPr>
        <w:rPr>
          <w:rFonts w:ascii="Times New Roman" w:hAnsi="Times New Roman"/>
          <w:sz w:val="24"/>
        </w:rPr>
      </w:pPr>
      <w:r w:rsidRPr="00B13C61">
        <w:rPr>
          <w:rFonts w:ascii="Times New Roman" w:hAnsi="Times New Roman"/>
          <w:sz w:val="24"/>
        </w:rPr>
        <w:t xml:space="preserve">Составь и охарактеризуйте сравнительную таблицу по формированию </w:t>
      </w:r>
      <w:r>
        <w:rPr>
          <w:rFonts w:ascii="Times New Roman" w:hAnsi="Times New Roman"/>
          <w:sz w:val="24"/>
        </w:rPr>
        <w:t>личности</w:t>
      </w:r>
      <w:r w:rsidRPr="00B13C61">
        <w:rPr>
          <w:rFonts w:ascii="Times New Roman" w:hAnsi="Times New Roman"/>
          <w:sz w:val="24"/>
        </w:rPr>
        <w:t xml:space="preserve"> у </w:t>
      </w:r>
      <w:proofErr w:type="spellStart"/>
      <w:r w:rsidRPr="00B13C61">
        <w:rPr>
          <w:rFonts w:ascii="Times New Roman" w:hAnsi="Times New Roman"/>
          <w:sz w:val="24"/>
        </w:rPr>
        <w:t>нормотипичных</w:t>
      </w:r>
      <w:proofErr w:type="spellEnd"/>
      <w:r w:rsidRPr="00B13C61">
        <w:rPr>
          <w:rFonts w:ascii="Times New Roman" w:hAnsi="Times New Roman"/>
          <w:sz w:val="24"/>
        </w:rPr>
        <w:t xml:space="preserve"> детей и детей с интеллектуальной недостаточностью.</w:t>
      </w:r>
    </w:p>
    <w:p w14:paraId="5BA81807" w14:textId="5071911A" w:rsidR="00B13C61" w:rsidRDefault="00B13C61" w:rsidP="00B13C61">
      <w:pPr>
        <w:pStyle w:val="a4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Охарактеризуйте образцы составления психолого-педагогических характеристик на ребенка с интеллектуальной недостаточностью.</w:t>
      </w:r>
    </w:p>
    <w:p w14:paraId="1B159156" w14:textId="57080E5B" w:rsidR="00B13C61" w:rsidRDefault="00B13C61" w:rsidP="00B13C61">
      <w:pPr>
        <w:pStyle w:val="a4"/>
        <w:numPr>
          <w:ilvl w:val="0"/>
          <w:numId w:val="5"/>
        </w:numPr>
        <w:rPr>
          <w:rFonts w:ascii="Times New Roman" w:hAnsi="Times New Roman"/>
          <w:sz w:val="24"/>
        </w:rPr>
      </w:pPr>
      <w:bookmarkStart w:id="6" w:name="_Hlk198717112"/>
      <w:r>
        <w:rPr>
          <w:rFonts w:ascii="Times New Roman" w:hAnsi="Times New Roman"/>
          <w:sz w:val="24"/>
        </w:rPr>
        <w:t>Подберите и покажите на занятии коррекционные упражнения и задания по теме занятия.</w:t>
      </w:r>
    </w:p>
    <w:p w14:paraId="3A8F69F6" w14:textId="058DA7B5" w:rsidR="00B13C61" w:rsidRDefault="00B13C61" w:rsidP="00B13C61">
      <w:pPr>
        <w:pStyle w:val="a4"/>
        <w:numPr>
          <w:ilvl w:val="0"/>
          <w:numId w:val="5"/>
        </w:numPr>
        <w:rPr>
          <w:rFonts w:ascii="Times New Roman" w:hAnsi="Times New Roman"/>
          <w:sz w:val="24"/>
        </w:rPr>
      </w:pPr>
      <w:bookmarkStart w:id="7" w:name="_Hlk198716672"/>
      <w:r>
        <w:rPr>
          <w:rFonts w:ascii="Times New Roman" w:hAnsi="Times New Roman"/>
          <w:sz w:val="24"/>
        </w:rPr>
        <w:lastRenderedPageBreak/>
        <w:t>Охарактеризуйте и покажите на занятия методические пособия по развитию личности ребенка с интеллектуальной недостаточностью</w:t>
      </w:r>
    </w:p>
    <w:p w14:paraId="6CB59FD8" w14:textId="43BB3CD5" w:rsidR="00B13C61" w:rsidRPr="00B13C61" w:rsidRDefault="00B13C61" w:rsidP="00B13C61">
      <w:pPr>
        <w:pStyle w:val="a4"/>
        <w:numPr>
          <w:ilvl w:val="0"/>
          <w:numId w:val="5"/>
        </w:numPr>
        <w:rPr>
          <w:rFonts w:ascii="Times New Roman" w:hAnsi="Times New Roman"/>
          <w:sz w:val="24"/>
        </w:rPr>
      </w:pPr>
      <w:bookmarkStart w:id="8" w:name="_Hlk198716640"/>
      <w:bookmarkEnd w:id="7"/>
      <w:r>
        <w:rPr>
          <w:rFonts w:ascii="Times New Roman" w:hAnsi="Times New Roman"/>
          <w:sz w:val="24"/>
        </w:rPr>
        <w:t xml:space="preserve">Охарактеризуйте и покажите на занятии </w:t>
      </w:r>
      <w:r w:rsidR="005305C8">
        <w:rPr>
          <w:rFonts w:ascii="Times New Roman" w:hAnsi="Times New Roman"/>
          <w:sz w:val="24"/>
        </w:rPr>
        <w:t>учебно-методические</w:t>
      </w:r>
      <w:r>
        <w:rPr>
          <w:rFonts w:ascii="Times New Roman" w:hAnsi="Times New Roman"/>
          <w:sz w:val="24"/>
        </w:rPr>
        <w:t xml:space="preserve"> пособия для работы дефектолога с детьми с интеллектуальной недостаточностью по развитию личности ребенка.</w:t>
      </w:r>
    </w:p>
    <w:bookmarkEnd w:id="6"/>
    <w:bookmarkEnd w:id="8"/>
    <w:p w14:paraId="59C1D229" w14:textId="77777777" w:rsidR="00A24E79" w:rsidRDefault="00A24E79">
      <w:pPr>
        <w:pStyle w:val="Text"/>
      </w:pPr>
    </w:p>
    <w:p w14:paraId="0A96DEEA" w14:textId="4BDF4EC9" w:rsidR="00426740" w:rsidRDefault="00611FD2">
      <w:pPr>
        <w:pStyle w:val="Text"/>
      </w:pPr>
      <w:r>
        <w:t xml:space="preserve">Практическое занятие </w:t>
      </w:r>
      <w:r w:rsidR="005305C8">
        <w:t>7–8</w:t>
      </w:r>
      <w:r>
        <w:t>.</w:t>
      </w:r>
    </w:p>
    <w:p w14:paraId="58F25D85" w14:textId="792CA30C" w:rsidR="00426740" w:rsidRDefault="005305C8">
      <w:pPr>
        <w:pStyle w:val="Text"/>
      </w:pPr>
      <w:r>
        <w:t>Тема: Готовность</w:t>
      </w:r>
      <w:r w:rsidR="00B13C61">
        <w:t xml:space="preserve"> дошкольника с интеллектуальной недостаточностью к обучению в школе</w:t>
      </w:r>
    </w:p>
    <w:p w14:paraId="64FA9F17" w14:textId="77777777" w:rsidR="00426740" w:rsidRDefault="00611FD2">
      <w:pPr>
        <w:pStyle w:val="Text"/>
      </w:pPr>
      <w:r>
        <w:t>Перечень заданий:</w:t>
      </w:r>
    </w:p>
    <w:p w14:paraId="7DB62525" w14:textId="4A35ABD9" w:rsidR="00426740" w:rsidRDefault="00A24E79">
      <w:pPr>
        <w:pStyle w:val="Text"/>
      </w:pPr>
      <w:r w:rsidRPr="00A24E79">
        <w:t>К каждому заданию обязательно презентация и текст, который раскрывает слайды презентации</w:t>
      </w:r>
    </w:p>
    <w:p w14:paraId="2DBEAF41" w14:textId="33E95136" w:rsidR="00A24E79" w:rsidRDefault="00E56CB4" w:rsidP="00E56CB4">
      <w:pPr>
        <w:pStyle w:val="Text"/>
        <w:numPr>
          <w:ilvl w:val="0"/>
          <w:numId w:val="6"/>
        </w:numPr>
      </w:pPr>
      <w:r>
        <w:t>Характеристика новообразований готовности ребенка к обучению.</w:t>
      </w:r>
    </w:p>
    <w:p w14:paraId="7E33060C" w14:textId="57BF36DB" w:rsidR="00E56CB4" w:rsidRDefault="00E56CB4" w:rsidP="00E56CB4">
      <w:pPr>
        <w:pStyle w:val="Text"/>
        <w:numPr>
          <w:ilvl w:val="0"/>
          <w:numId w:val="6"/>
        </w:numPr>
      </w:pPr>
      <w:r>
        <w:t>Основные аспекты готовности ребенка к обучению.</w:t>
      </w:r>
    </w:p>
    <w:p w14:paraId="462A0906" w14:textId="1D9F9C02" w:rsidR="00E56CB4" w:rsidRDefault="00E56CB4" w:rsidP="00E56CB4">
      <w:pPr>
        <w:pStyle w:val="Text"/>
        <w:numPr>
          <w:ilvl w:val="1"/>
          <w:numId w:val="6"/>
        </w:numPr>
      </w:pPr>
      <w:r>
        <w:t>Эмоционально-волевая готовность к школе.</w:t>
      </w:r>
    </w:p>
    <w:p w14:paraId="7C13C5FE" w14:textId="76C9C1FA" w:rsidR="00E56CB4" w:rsidRDefault="00E56CB4" w:rsidP="00E56CB4">
      <w:pPr>
        <w:pStyle w:val="Text"/>
        <w:numPr>
          <w:ilvl w:val="1"/>
          <w:numId w:val="6"/>
        </w:numPr>
      </w:pPr>
      <w:r>
        <w:t>Мотивационная готовность к школе</w:t>
      </w:r>
    </w:p>
    <w:p w14:paraId="4A9CA744" w14:textId="00CC4A96" w:rsidR="00E56CB4" w:rsidRDefault="00E56CB4" w:rsidP="00E56CB4">
      <w:pPr>
        <w:pStyle w:val="Text"/>
        <w:numPr>
          <w:ilvl w:val="1"/>
          <w:numId w:val="6"/>
        </w:numPr>
      </w:pPr>
      <w:r>
        <w:t>Коммуникативная готовность к школе</w:t>
      </w:r>
    </w:p>
    <w:p w14:paraId="20395002" w14:textId="4979BE5F" w:rsidR="00E56CB4" w:rsidRDefault="00E56CB4" w:rsidP="00E56CB4">
      <w:pPr>
        <w:pStyle w:val="Text"/>
        <w:numPr>
          <w:ilvl w:val="0"/>
          <w:numId w:val="6"/>
        </w:numPr>
      </w:pPr>
      <w:r>
        <w:t>Подготовка детей с интеллектуальной недостаточностью к обучению в школе.</w:t>
      </w:r>
    </w:p>
    <w:p w14:paraId="4F0883BC" w14:textId="4696CF1B" w:rsidR="00E56CB4" w:rsidRDefault="00E56CB4" w:rsidP="00E56CB4">
      <w:pPr>
        <w:pStyle w:val="Text"/>
        <w:numPr>
          <w:ilvl w:val="0"/>
          <w:numId w:val="6"/>
        </w:numPr>
      </w:pPr>
      <w:r>
        <w:t>Характеристик комплексных методик определения готовности дошкольника с интеллектуальной недостаточностью к школе.</w:t>
      </w:r>
    </w:p>
    <w:p w14:paraId="2925EB96" w14:textId="65984628" w:rsidR="00E56CB4" w:rsidRDefault="00E56CB4" w:rsidP="00E56CB4">
      <w:pPr>
        <w:pStyle w:val="Text"/>
        <w:numPr>
          <w:ilvl w:val="0"/>
          <w:numId w:val="6"/>
        </w:numPr>
      </w:pPr>
      <w:r>
        <w:t>Охарактеризуйте влияние кризиса 7 лет на состояние готовности ребенка с интеллектуальной недостаточностью к школе</w:t>
      </w:r>
    </w:p>
    <w:p w14:paraId="3DBDE24B" w14:textId="77777777" w:rsidR="00E56CB4" w:rsidRDefault="00E56CB4" w:rsidP="00E56CB4">
      <w:pPr>
        <w:pStyle w:val="Text"/>
        <w:numPr>
          <w:ilvl w:val="0"/>
          <w:numId w:val="6"/>
        </w:numPr>
      </w:pPr>
      <w:r>
        <w:t>Подберите и покажите на занятии коррекционные упражнения и задания по теме занятия.</w:t>
      </w:r>
    </w:p>
    <w:p w14:paraId="389F227A" w14:textId="1AEBFC04" w:rsidR="00E56CB4" w:rsidRDefault="00E56CB4" w:rsidP="00E56CB4">
      <w:pPr>
        <w:pStyle w:val="Text"/>
        <w:numPr>
          <w:ilvl w:val="0"/>
          <w:numId w:val="6"/>
        </w:numPr>
      </w:pPr>
      <w:r>
        <w:t>Охарактеризуйте и покажите на занятия методические пособия по подготовке ребенка с интеллектуальной недостаточностью к школе.</w:t>
      </w:r>
    </w:p>
    <w:p w14:paraId="4BFA63E2" w14:textId="57A637A0" w:rsidR="00E56CB4" w:rsidRDefault="00E56CB4" w:rsidP="00E56CB4">
      <w:pPr>
        <w:pStyle w:val="Text"/>
        <w:numPr>
          <w:ilvl w:val="0"/>
          <w:numId w:val="6"/>
        </w:numPr>
      </w:pPr>
      <w:r>
        <w:t xml:space="preserve">Охарактеризуйте и покажите на занятии </w:t>
      </w:r>
      <w:r w:rsidR="005305C8">
        <w:t>учебно-методические</w:t>
      </w:r>
      <w:r>
        <w:t xml:space="preserve"> пособия для работы дефектолога с детьми с интеллектуальной недостаточностью по подготовке к школе..</w:t>
      </w:r>
    </w:p>
    <w:p w14:paraId="2BFD859C" w14:textId="77777777" w:rsidR="00E56CB4" w:rsidRDefault="00E56CB4" w:rsidP="00E56CB4">
      <w:pPr>
        <w:pStyle w:val="Text"/>
        <w:ind w:left="720"/>
      </w:pPr>
    </w:p>
    <w:p w14:paraId="4FBBFCF1" w14:textId="02F0B849" w:rsidR="00426740" w:rsidRDefault="00611FD2">
      <w:pPr>
        <w:pStyle w:val="Text"/>
      </w:pPr>
      <w:r>
        <w:t xml:space="preserve">Практическое занятие </w:t>
      </w:r>
      <w:r w:rsidR="00B13C61">
        <w:t>9</w:t>
      </w:r>
      <w:r>
        <w:t>.</w:t>
      </w:r>
    </w:p>
    <w:p w14:paraId="79E3972B" w14:textId="350C22FB" w:rsidR="00426740" w:rsidRDefault="00611FD2">
      <w:pPr>
        <w:pStyle w:val="Text"/>
      </w:pPr>
      <w:r>
        <w:t xml:space="preserve">Тема: </w:t>
      </w:r>
      <w:r w:rsidR="00E56CB4">
        <w:t>Нормативно-правовая база обучения детей с интеллектуальными нарушениями</w:t>
      </w:r>
    </w:p>
    <w:p w14:paraId="2B2B42DC" w14:textId="77777777" w:rsidR="00426740" w:rsidRDefault="00611FD2">
      <w:pPr>
        <w:pStyle w:val="Text"/>
      </w:pPr>
      <w:r>
        <w:t>Перечень заданий:</w:t>
      </w:r>
    </w:p>
    <w:p w14:paraId="35B0BDAD" w14:textId="13EF55F1" w:rsidR="00426740" w:rsidRDefault="00A24E79">
      <w:pPr>
        <w:pStyle w:val="Text"/>
      </w:pPr>
      <w:r w:rsidRPr="00A24E79">
        <w:t>К каждому заданию обязательно презентация и текст, который раскрывает слайды презентации</w:t>
      </w:r>
    </w:p>
    <w:p w14:paraId="6F8054F5" w14:textId="3C8E4921" w:rsidR="00E56CB4" w:rsidRDefault="00E56CB4" w:rsidP="00E56CB4">
      <w:pPr>
        <w:pStyle w:val="Text"/>
        <w:numPr>
          <w:ilvl w:val="0"/>
          <w:numId w:val="7"/>
        </w:numPr>
      </w:pPr>
      <w:r>
        <w:t>Характеристика ФАОП для ДО</w:t>
      </w:r>
    </w:p>
    <w:p w14:paraId="254770D5" w14:textId="3F30F9D3" w:rsidR="00E56CB4" w:rsidRDefault="00E56CB4" w:rsidP="00E56CB4">
      <w:pPr>
        <w:pStyle w:val="Text"/>
        <w:numPr>
          <w:ilvl w:val="0"/>
          <w:numId w:val="7"/>
        </w:numPr>
      </w:pPr>
      <w:r>
        <w:t>Характеристика ФАОП ООО 2023.</w:t>
      </w:r>
    </w:p>
    <w:p w14:paraId="21C71C48" w14:textId="125CD2C2" w:rsidR="00E56CB4" w:rsidRDefault="00E56CB4" w:rsidP="00E56CB4">
      <w:pPr>
        <w:pStyle w:val="Text"/>
        <w:numPr>
          <w:ilvl w:val="0"/>
          <w:numId w:val="7"/>
        </w:numPr>
      </w:pPr>
      <w:r>
        <w:t xml:space="preserve">Характеристика </w:t>
      </w:r>
      <w:proofErr w:type="spellStart"/>
      <w:r w:rsidR="005305C8">
        <w:t>СанПина</w:t>
      </w:r>
      <w:proofErr w:type="spellEnd"/>
      <w:r>
        <w:t>.</w:t>
      </w:r>
    </w:p>
    <w:p w14:paraId="3FDA3DBE" w14:textId="68B6DC27" w:rsidR="00E56CB4" w:rsidRDefault="00E56CB4" w:rsidP="00E56CB4">
      <w:pPr>
        <w:pStyle w:val="Text"/>
        <w:numPr>
          <w:ilvl w:val="0"/>
          <w:numId w:val="7"/>
        </w:numPr>
      </w:pPr>
      <w:r>
        <w:t>Характеристика учебников для обучения детей с интеллектуальными нарушениями в школе.</w:t>
      </w:r>
    </w:p>
    <w:p w14:paraId="15C0A7B1" w14:textId="6F7525DF" w:rsidR="00E56CB4" w:rsidRDefault="00E56CB4" w:rsidP="00E56CB4">
      <w:pPr>
        <w:pStyle w:val="Text"/>
        <w:numPr>
          <w:ilvl w:val="0"/>
          <w:numId w:val="7"/>
        </w:numPr>
      </w:pPr>
      <w:r>
        <w:t>Характеристика типов обучения детей с нарушениями интеллекта.</w:t>
      </w:r>
    </w:p>
    <w:p w14:paraId="75170A14" w14:textId="5204E3DF" w:rsidR="00E56CB4" w:rsidRDefault="00E56CB4" w:rsidP="00E56CB4">
      <w:pPr>
        <w:pStyle w:val="Text"/>
        <w:numPr>
          <w:ilvl w:val="0"/>
          <w:numId w:val="7"/>
        </w:numPr>
      </w:pPr>
      <w:r>
        <w:t>Характеристика дополнительных нормативно-правовых актов по обучению и воспитанию детей с интеллектуальной недостаточностью.</w:t>
      </w:r>
    </w:p>
    <w:p w14:paraId="37257002" w14:textId="6C9E0494" w:rsidR="00E56CB4" w:rsidRDefault="00E56CB4" w:rsidP="00E56CB4">
      <w:pPr>
        <w:pStyle w:val="Text"/>
        <w:numPr>
          <w:ilvl w:val="0"/>
          <w:numId w:val="7"/>
        </w:numPr>
      </w:pPr>
      <w:r>
        <w:t>Характеристика учебно-методических пособий для педагогов школ для работы с детьми с интеллектуальной недостаточностью.</w:t>
      </w:r>
    </w:p>
    <w:p w14:paraId="08F1B858" w14:textId="77777777" w:rsidR="00A24E79" w:rsidRDefault="00A24E79">
      <w:pPr>
        <w:pStyle w:val="Text"/>
      </w:pPr>
    </w:p>
    <w:p w14:paraId="4CF1ECFB" w14:textId="77777777" w:rsidR="00A24E79" w:rsidRDefault="00A24E79">
      <w:pPr>
        <w:pStyle w:val="Text"/>
      </w:pPr>
    </w:p>
    <w:p w14:paraId="6DB9B011" w14:textId="77777777" w:rsidR="00426740" w:rsidRDefault="00426740">
      <w:pPr>
        <w:pStyle w:val="Text"/>
      </w:pPr>
    </w:p>
    <w:p w14:paraId="0BD5D7E1" w14:textId="77777777" w:rsidR="00426740" w:rsidRDefault="00426740">
      <w:pPr>
        <w:pStyle w:val="Text"/>
      </w:pPr>
    </w:p>
    <w:p w14:paraId="25C784CB" w14:textId="77777777" w:rsidR="00426740" w:rsidRDefault="00611FD2">
      <w:pPr>
        <w:pStyle w:val="Text"/>
      </w:pPr>
      <w:r>
        <w:rPr>
          <w:b/>
        </w:rPr>
        <w:t>3.5. Лабораторные работы</w:t>
      </w:r>
    </w:p>
    <w:p w14:paraId="723E2B9C" w14:textId="77777777" w:rsidR="00426740" w:rsidRDefault="00611FD2">
      <w:pPr>
        <w:pStyle w:val="Text"/>
      </w:pPr>
      <w:r>
        <w:t>Учебным планом не предусмотрены</w:t>
      </w:r>
    </w:p>
    <w:p w14:paraId="561BE948" w14:textId="77777777" w:rsidR="00426740" w:rsidRDefault="00426740">
      <w:pPr>
        <w:pStyle w:val="Text"/>
      </w:pPr>
    </w:p>
    <w:p w14:paraId="07D15D14" w14:textId="77777777" w:rsidR="00426740" w:rsidRDefault="00611FD2">
      <w:pPr>
        <w:pStyle w:val="Text"/>
      </w:pPr>
      <w:r>
        <w:rPr>
          <w:b/>
        </w:rPr>
        <w:t>3.6. Контроль самостоятельной работы</w:t>
      </w:r>
    </w:p>
    <w:p w14:paraId="05EC8DA7" w14:textId="77777777" w:rsidR="00426740" w:rsidRDefault="00611FD2">
      <w:pPr>
        <w:pStyle w:val="Text"/>
      </w:pPr>
      <w:r>
        <w:t>СЕМЕСТР 3</w:t>
      </w:r>
    </w:p>
    <w:p w14:paraId="5F02FAC9" w14:textId="77777777" w:rsidR="00426740" w:rsidRDefault="00611FD2">
      <w:pPr>
        <w:pStyle w:val="Text"/>
      </w:pPr>
      <w:r>
        <w:t>Контроль самостоятельной работы 1.</w:t>
      </w:r>
    </w:p>
    <w:p w14:paraId="105BD6ED" w14:textId="50890724" w:rsidR="00426740" w:rsidRDefault="00611FD2">
      <w:pPr>
        <w:pStyle w:val="Text"/>
      </w:pPr>
      <w:r>
        <w:t xml:space="preserve">Тема: </w:t>
      </w:r>
      <w:r w:rsidR="001D3F1F">
        <w:t xml:space="preserve">Содержание </w:t>
      </w:r>
      <w:r w:rsidR="005305C8">
        <w:t>понятия,</w:t>
      </w:r>
      <w:r w:rsidR="001D3F1F">
        <w:t xml:space="preserve"> определение умственной отсталости</w:t>
      </w:r>
    </w:p>
    <w:p w14:paraId="2E50F6C6" w14:textId="77777777" w:rsidR="00426740" w:rsidRDefault="00611FD2">
      <w:pPr>
        <w:pStyle w:val="Text"/>
      </w:pPr>
      <w:r>
        <w:t>Перечень заданий:</w:t>
      </w:r>
    </w:p>
    <w:p w14:paraId="315B9495" w14:textId="76925E7B" w:rsidR="001D3F1F" w:rsidRDefault="001D3F1F" w:rsidP="001D3F1F">
      <w:pPr>
        <w:pStyle w:val="Text"/>
        <w:numPr>
          <w:ilvl w:val="0"/>
          <w:numId w:val="10"/>
        </w:numPr>
      </w:pPr>
      <w:r>
        <w:t>Дайте различные определения понятию Умственная отсталость.</w:t>
      </w:r>
    </w:p>
    <w:p w14:paraId="3C2DC289" w14:textId="7CC82C90" w:rsidR="001D3F1F" w:rsidRDefault="001D3F1F" w:rsidP="001D3F1F">
      <w:pPr>
        <w:pStyle w:val="Text"/>
        <w:numPr>
          <w:ilvl w:val="0"/>
          <w:numId w:val="10"/>
        </w:numPr>
      </w:pPr>
      <w:r>
        <w:t>Составьте блок-схему (интеллект) по теориям происхождения умственной отсталости.</w:t>
      </w:r>
    </w:p>
    <w:p w14:paraId="105C355D" w14:textId="08DA2D2B" w:rsidR="001D3F1F" w:rsidRDefault="001D3F1F" w:rsidP="001D3F1F">
      <w:pPr>
        <w:pStyle w:val="Text"/>
        <w:numPr>
          <w:ilvl w:val="0"/>
          <w:numId w:val="10"/>
        </w:numPr>
      </w:pPr>
      <w:r>
        <w:t>Составьте интеллект карту Вклад детской психиатрии в учение об умственной отсталости.</w:t>
      </w:r>
    </w:p>
    <w:p w14:paraId="7317D801" w14:textId="77777777" w:rsidR="00426740" w:rsidRDefault="00426740">
      <w:pPr>
        <w:pStyle w:val="Text"/>
      </w:pPr>
    </w:p>
    <w:p w14:paraId="74C6828A" w14:textId="77777777" w:rsidR="00426740" w:rsidRDefault="00611FD2">
      <w:pPr>
        <w:pStyle w:val="Text"/>
      </w:pPr>
      <w:r>
        <w:t>Контроль самостоятельной работы 2.</w:t>
      </w:r>
    </w:p>
    <w:p w14:paraId="7E8AE2C9" w14:textId="42F9907C" w:rsidR="00426740" w:rsidRDefault="00611FD2">
      <w:pPr>
        <w:pStyle w:val="Text"/>
      </w:pPr>
      <w:r>
        <w:t xml:space="preserve">Тема: </w:t>
      </w:r>
      <w:r w:rsidR="001D3F1F">
        <w:t>Диагностика лиц с интеллектуальной недостаточностью.</w:t>
      </w:r>
    </w:p>
    <w:p w14:paraId="312B468F" w14:textId="77777777" w:rsidR="00426740" w:rsidRDefault="00611FD2">
      <w:pPr>
        <w:pStyle w:val="Text"/>
      </w:pPr>
      <w:r>
        <w:t>Перечень заданий:</w:t>
      </w:r>
    </w:p>
    <w:p w14:paraId="643EBA6F" w14:textId="487203C1" w:rsidR="00426740" w:rsidRDefault="001D3F1F" w:rsidP="001D3F1F">
      <w:pPr>
        <w:pStyle w:val="Text"/>
        <w:numPr>
          <w:ilvl w:val="0"/>
          <w:numId w:val="11"/>
        </w:numPr>
      </w:pPr>
      <w:r>
        <w:t xml:space="preserve">Подберите банк диагностических методик для диагностики </w:t>
      </w:r>
      <w:r w:rsidR="005305C8">
        <w:t>детей-дошкольников</w:t>
      </w:r>
      <w:r>
        <w:t>.</w:t>
      </w:r>
    </w:p>
    <w:p w14:paraId="5AA1C89B" w14:textId="0CBE54CE" w:rsidR="001D3F1F" w:rsidRDefault="001D3F1F" w:rsidP="001D3F1F">
      <w:pPr>
        <w:pStyle w:val="Text"/>
        <w:numPr>
          <w:ilvl w:val="0"/>
          <w:numId w:val="11"/>
        </w:numPr>
      </w:pPr>
      <w:r>
        <w:t>Составьте интеллект карту общих принципов диагностики умственной отсталости.</w:t>
      </w:r>
    </w:p>
    <w:p w14:paraId="2A62DC8C" w14:textId="617C0126" w:rsidR="001D3F1F" w:rsidRDefault="001D3F1F" w:rsidP="001D3F1F">
      <w:pPr>
        <w:pStyle w:val="Text"/>
        <w:numPr>
          <w:ilvl w:val="0"/>
          <w:numId w:val="11"/>
        </w:numPr>
      </w:pPr>
      <w:r>
        <w:t>Подберите банк нейропсихологических методик для диагностики детей дошкольников.</w:t>
      </w:r>
    </w:p>
    <w:p w14:paraId="2CC7FB4A" w14:textId="77777777" w:rsidR="001D3F1F" w:rsidRDefault="001D3F1F">
      <w:pPr>
        <w:pStyle w:val="Text"/>
      </w:pPr>
    </w:p>
    <w:p w14:paraId="55831009" w14:textId="26628654" w:rsidR="00426740" w:rsidRDefault="00611FD2">
      <w:pPr>
        <w:pStyle w:val="Text"/>
      </w:pPr>
      <w:r>
        <w:t>Контроль самостоятельной работы 3.</w:t>
      </w:r>
    </w:p>
    <w:p w14:paraId="200B0FB3" w14:textId="7857345C" w:rsidR="00426740" w:rsidRDefault="00611FD2">
      <w:pPr>
        <w:pStyle w:val="Text"/>
      </w:pPr>
      <w:r>
        <w:t xml:space="preserve">Тема: </w:t>
      </w:r>
      <w:r w:rsidR="001D3F1F">
        <w:t>Коррекционно-развивающая работа с дошкольниками.</w:t>
      </w:r>
    </w:p>
    <w:p w14:paraId="17D3C1FA" w14:textId="67B7E2E1" w:rsidR="001D3F1F" w:rsidRDefault="001D3F1F" w:rsidP="001D3F1F">
      <w:pPr>
        <w:pStyle w:val="Text"/>
        <w:numPr>
          <w:ilvl w:val="0"/>
          <w:numId w:val="13"/>
        </w:numPr>
      </w:pPr>
      <w:r>
        <w:t>Подберите дидактические материалы для коррекционных занятий с дошкольниками.</w:t>
      </w:r>
    </w:p>
    <w:p w14:paraId="6366051D" w14:textId="77777777" w:rsidR="00426740" w:rsidRDefault="00611FD2">
      <w:pPr>
        <w:pStyle w:val="Text"/>
      </w:pPr>
      <w:r>
        <w:t>Перечень заданий:</w:t>
      </w:r>
    </w:p>
    <w:p w14:paraId="5BDF277D" w14:textId="77777777" w:rsidR="00426740" w:rsidRDefault="00426740">
      <w:pPr>
        <w:pStyle w:val="Text"/>
      </w:pPr>
    </w:p>
    <w:p w14:paraId="1AFACD37" w14:textId="77777777" w:rsidR="00426740" w:rsidRDefault="00611FD2">
      <w:pPr>
        <w:pStyle w:val="Text"/>
      </w:pPr>
      <w:r>
        <w:rPr>
          <w:b/>
        </w:rPr>
        <w:t>3.7. Самостоятельная работа студентов</w:t>
      </w:r>
    </w:p>
    <w:p w14:paraId="229F728D" w14:textId="77777777" w:rsidR="00426740" w:rsidRDefault="00611FD2">
      <w:pPr>
        <w:pStyle w:val="Text"/>
      </w:pPr>
      <w:r>
        <w:t>Рекомендуемые формы самостоятельной работы студентов: перечислить не менее 3 форм работы, используемые для реализации дисциплины. Формы работы можно взять из указаний «Методические рекомендации по организации образовательного процесса при освоении дисциплины».</w:t>
      </w:r>
    </w:p>
    <w:p w14:paraId="35B9A853" w14:textId="48C977A5" w:rsidR="001D3F1F" w:rsidRDefault="001D3F1F" w:rsidP="001D3F1F">
      <w:pPr>
        <w:pStyle w:val="Text"/>
        <w:numPr>
          <w:ilvl w:val="0"/>
          <w:numId w:val="14"/>
        </w:numPr>
      </w:pPr>
      <w:r>
        <w:t xml:space="preserve">Подготовьте не менее </w:t>
      </w:r>
      <w:r w:rsidR="005305C8">
        <w:t>5–</w:t>
      </w:r>
      <w:r w:rsidR="00144DE3">
        <w:t>10 буклетов</w:t>
      </w:r>
      <w:r>
        <w:t xml:space="preserve"> для родителей для родительских собраний.</w:t>
      </w:r>
    </w:p>
    <w:p w14:paraId="7B01A686" w14:textId="162621A3" w:rsidR="001D3F1F" w:rsidRDefault="001D3F1F" w:rsidP="001D3F1F">
      <w:pPr>
        <w:pStyle w:val="Text"/>
        <w:numPr>
          <w:ilvl w:val="0"/>
          <w:numId w:val="14"/>
        </w:numPr>
      </w:pPr>
      <w:r>
        <w:t>Сделайте презентацию -обзор технологий коррекционной работы с дошкольниками.</w:t>
      </w:r>
    </w:p>
    <w:p w14:paraId="2451D9BB" w14:textId="51D602C8" w:rsidR="001D3F1F" w:rsidRDefault="001D3F1F" w:rsidP="001D3F1F">
      <w:pPr>
        <w:pStyle w:val="Text"/>
        <w:numPr>
          <w:ilvl w:val="0"/>
          <w:numId w:val="14"/>
        </w:numPr>
      </w:pPr>
      <w:r>
        <w:t>Сделайте презентацию- обзор инновационных технологий для работы с дошкольниками.</w:t>
      </w:r>
    </w:p>
    <w:p w14:paraId="59FA4E35" w14:textId="77777777" w:rsidR="00426740" w:rsidRDefault="00426740">
      <w:pPr>
        <w:pStyle w:val="Text"/>
      </w:pPr>
    </w:p>
    <w:p w14:paraId="72972FED" w14:textId="77777777" w:rsidR="00426740" w:rsidRDefault="00611FD2">
      <w:pPr>
        <w:pStyle w:val="Header1"/>
      </w:pPr>
      <w:r>
        <w:t>4. Фонд оценочных средств</w:t>
      </w:r>
    </w:p>
    <w:p w14:paraId="2D168DC9" w14:textId="77777777" w:rsidR="00426740" w:rsidRDefault="00426740">
      <w:pPr>
        <w:pStyle w:val="Text"/>
      </w:pPr>
    </w:p>
    <w:p w14:paraId="554A2711" w14:textId="77777777" w:rsidR="00426740" w:rsidRDefault="00611FD2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18C9A938" w14:textId="77777777" w:rsidR="00426740" w:rsidRDefault="00426740">
      <w:pPr>
        <w:pStyle w:val="Text"/>
      </w:pPr>
    </w:p>
    <w:p w14:paraId="0B6D8E5B" w14:textId="77777777" w:rsidR="00426740" w:rsidRDefault="00611FD2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04FAF7B4" w14:textId="77777777" w:rsidR="00426740" w:rsidRDefault="00426740">
      <w:pPr>
        <w:pStyle w:val="Text"/>
      </w:pPr>
    </w:p>
    <w:p w14:paraId="2AFD622C" w14:textId="77777777" w:rsidR="00426740" w:rsidRDefault="00611FD2">
      <w:pPr>
        <w:pStyle w:val="Text"/>
      </w:pPr>
      <w:r>
        <w:rPr>
          <w:b/>
        </w:rPr>
        <w:t>5.1. Основная литература</w:t>
      </w:r>
    </w:p>
    <w:p w14:paraId="2BC8FE83" w14:textId="39795F3F" w:rsidR="001E3691" w:rsidRDefault="00611FD2">
      <w:pPr>
        <w:pStyle w:val="Text"/>
      </w:pPr>
      <w:r>
        <w:t>1. </w:t>
      </w:r>
      <w:r w:rsidR="001E3691" w:rsidRPr="001E3691">
        <w:t xml:space="preserve">Глухов, В. П. Дефектология. Специальная педагогика и специальная психология : курс лекций / В. П. Глухов. — 2-е изд. — Москва : Московский педагогический государственный университет, 2024. — 312 c. — ISBN 978-5-4263-0575-5. — Текст : электронный // Цифровой образовательный ресурс IPR SMART : [сайт]. — URL: https://www.iprbookshop.ru/145704.html (дата обращения: 09.03.2025). — Режим доступа: для </w:t>
      </w:r>
      <w:proofErr w:type="spellStart"/>
      <w:r w:rsidR="001E3691" w:rsidRPr="001E3691">
        <w:t>авторизир</w:t>
      </w:r>
      <w:proofErr w:type="spellEnd"/>
      <w:r w:rsidR="001E3691" w:rsidRPr="001E3691">
        <w:t>. пользователей</w:t>
      </w:r>
    </w:p>
    <w:p w14:paraId="55AC0B26" w14:textId="0047CBC8" w:rsidR="00426740" w:rsidRDefault="001E3691">
      <w:pPr>
        <w:pStyle w:val="Text"/>
      </w:pPr>
      <w:r>
        <w:lastRenderedPageBreak/>
        <w:t xml:space="preserve">2. </w:t>
      </w:r>
      <w:r w:rsidR="00EF588E" w:rsidRPr="00EF588E">
        <w:t xml:space="preserve">Глухов, В. П.  Специальная педагогика и специальная </w:t>
      </w:r>
      <w:r w:rsidR="005305C8" w:rsidRPr="00EF588E">
        <w:t>психология:</w:t>
      </w:r>
      <w:r w:rsidR="00EF588E" w:rsidRPr="00EF588E">
        <w:t xml:space="preserve"> учебник для вузов / В. П. Глухов. — 3-е изд., </w:t>
      </w:r>
      <w:proofErr w:type="spellStart"/>
      <w:r w:rsidR="00EF588E" w:rsidRPr="00EF588E">
        <w:t>испр</w:t>
      </w:r>
      <w:proofErr w:type="spellEnd"/>
      <w:r w:rsidR="00EF588E" w:rsidRPr="00EF588E">
        <w:t xml:space="preserve">. и доп. — </w:t>
      </w:r>
      <w:r w:rsidR="005305C8" w:rsidRPr="00EF588E">
        <w:t>Москва:</w:t>
      </w:r>
      <w:r w:rsidR="00EF588E" w:rsidRPr="00EF588E">
        <w:t xml:space="preserve"> Издательство Юрайт, 2023. — 323 с. — (Высшее образование). — ISBN 978-5-534-13096-6. — </w:t>
      </w:r>
      <w:r w:rsidR="005305C8" w:rsidRPr="00EF588E">
        <w:t>Текст:</w:t>
      </w:r>
      <w:r w:rsidR="00EF588E" w:rsidRPr="00EF588E">
        <w:t xml:space="preserve"> электронный // Образовательная платформа Юрайт [сайт]. — URL: https://urait.ru/bcode/511606 (дата обращения: 07.03.2025).</w:t>
      </w:r>
    </w:p>
    <w:p w14:paraId="71007CE5" w14:textId="77777777" w:rsidR="00426740" w:rsidRDefault="00426740">
      <w:pPr>
        <w:pStyle w:val="Text"/>
      </w:pPr>
    </w:p>
    <w:p w14:paraId="3AC448A4" w14:textId="77777777" w:rsidR="00426740" w:rsidRDefault="00611FD2">
      <w:pPr>
        <w:pStyle w:val="Text"/>
      </w:pPr>
      <w:r>
        <w:rPr>
          <w:b/>
        </w:rPr>
        <w:t>5.2. Дополнительная литература</w:t>
      </w:r>
    </w:p>
    <w:p w14:paraId="1D89878E" w14:textId="405689A0" w:rsidR="001E3691" w:rsidRDefault="00611FD2" w:rsidP="00EF588E">
      <w:pPr>
        <w:pStyle w:val="Text"/>
      </w:pPr>
      <w:r>
        <w:t>1. </w:t>
      </w:r>
      <w:r w:rsidR="00EF588E">
        <w:t> </w:t>
      </w:r>
      <w:proofErr w:type="spellStart"/>
      <w:r w:rsidR="001E3691" w:rsidRPr="001E3691">
        <w:t>Ворошнина</w:t>
      </w:r>
      <w:proofErr w:type="spellEnd"/>
      <w:r w:rsidR="001E3691" w:rsidRPr="001E3691">
        <w:t xml:space="preserve">, О. Р. Клинико-психолого-педагогическое сопровождение детей с ограниченными возможностями здоровья и их семей в условиях общего (инклюзивного и интегрированного) и специального образования : учебник / О. Р. </w:t>
      </w:r>
      <w:proofErr w:type="spellStart"/>
      <w:r w:rsidR="001E3691" w:rsidRPr="001E3691">
        <w:t>Ворошнина</w:t>
      </w:r>
      <w:proofErr w:type="spellEnd"/>
      <w:r w:rsidR="001E3691" w:rsidRPr="001E3691">
        <w:t xml:space="preserve">, А. А. Наумов, Т. Э. Токаева. — Пермь : Пермский государственный гуманитарно-педагогический университет, 2015. — 204 c. — ISBN 2227-8397. — Текст : электронный // Электронно-библиотечная система IPR BOOKS : [сайт]. — URL: http://www.iprbookshop.ru/70628.html  (дата обращения: 15.03.2025). — Режим доступа: для </w:t>
      </w:r>
      <w:proofErr w:type="spellStart"/>
      <w:r w:rsidR="001E3691" w:rsidRPr="001E3691">
        <w:t>авторизир</w:t>
      </w:r>
      <w:proofErr w:type="spellEnd"/>
      <w:r w:rsidR="001E3691" w:rsidRPr="001E3691">
        <w:t>. пользователей</w:t>
      </w:r>
    </w:p>
    <w:p w14:paraId="66149C73" w14:textId="52EA82EF" w:rsidR="00EF588E" w:rsidRDefault="001E3691" w:rsidP="00EF588E">
      <w:pPr>
        <w:pStyle w:val="Text"/>
      </w:pPr>
      <w:r>
        <w:t xml:space="preserve">2. </w:t>
      </w:r>
      <w:r w:rsidR="00EF588E" w:rsidRPr="00EF588E">
        <w:t xml:space="preserve">Специальная </w:t>
      </w:r>
      <w:r w:rsidR="005305C8" w:rsidRPr="00EF588E">
        <w:t>психология:</w:t>
      </w:r>
      <w:r w:rsidR="00EF588E" w:rsidRPr="00EF588E">
        <w:t xml:space="preserve"> учебник для вузов / под редакцией Л. М. Шипицыной. — </w:t>
      </w:r>
      <w:r w:rsidR="005305C8" w:rsidRPr="00EF588E">
        <w:t>Москва:</w:t>
      </w:r>
      <w:r w:rsidR="00EF588E" w:rsidRPr="00EF588E">
        <w:t xml:space="preserve"> Издательство Юрайт, 2025. — 287 с. — (Высшее образование). — ISBN 978-5-534-02326-8. — </w:t>
      </w:r>
      <w:r w:rsidR="005305C8" w:rsidRPr="00EF588E">
        <w:t>Текст:</w:t>
      </w:r>
      <w:r w:rsidR="00EF588E" w:rsidRPr="00EF588E">
        <w:t xml:space="preserve"> электронный // Образовательная платформа Юрайт [сайт]. — URL: https://urait.ru/bcode/560748 (дата обращения: 07.03.2025).</w:t>
      </w:r>
    </w:p>
    <w:p w14:paraId="17238157" w14:textId="3FC2DC24" w:rsidR="00426740" w:rsidRDefault="00426740">
      <w:pPr>
        <w:pStyle w:val="Text"/>
      </w:pPr>
    </w:p>
    <w:p w14:paraId="4FFDE129" w14:textId="04221D41" w:rsidR="00426740" w:rsidRDefault="00426740">
      <w:pPr>
        <w:pStyle w:val="Text"/>
      </w:pPr>
    </w:p>
    <w:p w14:paraId="59B3D223" w14:textId="77777777" w:rsidR="00426740" w:rsidRDefault="00426740">
      <w:pPr>
        <w:pStyle w:val="Text"/>
      </w:pPr>
    </w:p>
    <w:p w14:paraId="6291664C" w14:textId="77777777" w:rsidR="00426740" w:rsidRDefault="00611FD2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7F0E6CCA" w14:textId="77777777" w:rsidR="00426740" w:rsidRDefault="00426740">
      <w:pPr>
        <w:pStyle w:val="Text"/>
      </w:pPr>
    </w:p>
    <w:p w14:paraId="677072E6" w14:textId="4B9215B2" w:rsidR="00426740" w:rsidRDefault="00611FD2" w:rsidP="003028C3">
      <w:pPr>
        <w:pStyle w:val="Text"/>
        <w:numPr>
          <w:ilvl w:val="1"/>
          <w:numId w:val="2"/>
        </w:numPr>
        <w:rPr>
          <w:b/>
        </w:rPr>
      </w:pPr>
      <w:r>
        <w:rPr>
          <w:b/>
        </w:rPr>
        <w:t>Перечень ресурсов информационно-коммуникационной сети «Интернет», необходимых для освоения дисциплины</w:t>
      </w:r>
    </w:p>
    <w:p w14:paraId="11C7D10E" w14:textId="77777777" w:rsidR="003028C3" w:rsidRDefault="003028C3" w:rsidP="003028C3">
      <w:pPr>
        <w:pStyle w:val="Text"/>
      </w:pPr>
      <w:r>
        <w:t xml:space="preserve">1.  </w:t>
      </w:r>
      <w:proofErr w:type="spellStart"/>
      <w:r>
        <w:t>http</w:t>
      </w:r>
      <w:proofErr w:type="spellEnd"/>
      <w:r>
        <w:t xml:space="preserve"> /www.psychological.ru – материалы по различным разделам психологии.</w:t>
      </w:r>
    </w:p>
    <w:p w14:paraId="45CFAFA5" w14:textId="488112D5" w:rsidR="003028C3" w:rsidRDefault="003028C3" w:rsidP="003028C3">
      <w:pPr>
        <w:pStyle w:val="Text"/>
      </w:pPr>
      <w:r>
        <w:t>2.</w:t>
      </w:r>
      <w:r w:rsidR="005305C8">
        <w:t xml:space="preserve"> </w:t>
      </w:r>
      <w:r>
        <w:t>http://almanah.ikprao.ru/articles/almanah-1/institut-korrekcionnoj-pedagogiki-rao-nauka –материалы по коррекционной педагогике</w:t>
      </w:r>
    </w:p>
    <w:p w14:paraId="168AB488" w14:textId="77777777" w:rsidR="00426740" w:rsidRDefault="00426740">
      <w:pPr>
        <w:pStyle w:val="Text"/>
      </w:pPr>
    </w:p>
    <w:p w14:paraId="3AECC595" w14:textId="77777777" w:rsidR="006A6E65" w:rsidRDefault="006A6E65" w:rsidP="006A6E65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2864ABA3" w14:textId="77777777" w:rsidR="006A6E65" w:rsidRDefault="006A6E65" w:rsidP="006A6E65">
      <w:pPr>
        <w:pStyle w:val="aa"/>
        <w:numPr>
          <w:ilvl w:val="0"/>
          <w:numId w:val="15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39196322" w14:textId="77777777" w:rsidR="006A6E65" w:rsidRDefault="006A6E65" w:rsidP="006A6E65">
      <w:pPr>
        <w:pStyle w:val="TextMargin"/>
        <w:numPr>
          <w:ilvl w:val="0"/>
          <w:numId w:val="15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1DFCDDCE" w14:textId="77777777" w:rsidR="006A6E65" w:rsidRDefault="006A6E65" w:rsidP="006A6E65">
      <w:pPr>
        <w:pStyle w:val="TextMargin"/>
        <w:numPr>
          <w:ilvl w:val="0"/>
          <w:numId w:val="15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08D5E222" w14:textId="77777777" w:rsidR="006A6E65" w:rsidRDefault="006A6E65" w:rsidP="006A6E65">
      <w:pPr>
        <w:pStyle w:val="TextMargin"/>
        <w:numPr>
          <w:ilvl w:val="0"/>
          <w:numId w:val="15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8" w:history="1">
        <w:r>
          <w:rPr>
            <w:rStyle w:val="a9"/>
          </w:rPr>
          <w:t>https://icdlib.nspu.ru/</w:t>
        </w:r>
      </w:hyperlink>
    </w:p>
    <w:p w14:paraId="1050F1F8" w14:textId="77777777" w:rsidR="006A6E65" w:rsidRDefault="006A6E65" w:rsidP="006A6E65">
      <w:pPr>
        <w:pStyle w:val="TextMargin"/>
        <w:numPr>
          <w:ilvl w:val="0"/>
          <w:numId w:val="15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C5F72BD" w14:textId="77777777" w:rsidR="006A6E65" w:rsidRDefault="006A6E65" w:rsidP="006A6E65">
      <w:pPr>
        <w:pStyle w:val="PlainText"/>
      </w:pPr>
    </w:p>
    <w:p w14:paraId="44C1869D" w14:textId="77777777" w:rsidR="006A6E65" w:rsidRDefault="006A6E65" w:rsidP="006A6E65">
      <w:pPr>
        <w:pStyle w:val="PlainText"/>
      </w:pPr>
    </w:p>
    <w:p w14:paraId="4F561997" w14:textId="77777777" w:rsidR="006A6E65" w:rsidRDefault="006A6E65" w:rsidP="006A6E65">
      <w:pPr>
        <w:pStyle w:val="PlainText"/>
      </w:pPr>
    </w:p>
    <w:p w14:paraId="3520868E" w14:textId="77777777" w:rsidR="006A6E65" w:rsidRDefault="006A6E65" w:rsidP="006A6E65">
      <w:pPr>
        <w:pStyle w:val="PlainText"/>
      </w:pPr>
    </w:p>
    <w:p w14:paraId="3BD6C11D" w14:textId="77777777" w:rsidR="006A6E65" w:rsidRDefault="006A6E65" w:rsidP="006A6E65">
      <w:pPr>
        <w:pStyle w:val="PlainText"/>
      </w:pPr>
    </w:p>
    <w:p w14:paraId="38BB52F9" w14:textId="77777777" w:rsidR="006A6E65" w:rsidRDefault="006A6E65" w:rsidP="006A6E65">
      <w:pPr>
        <w:pStyle w:val="Header1"/>
      </w:pPr>
      <w:r>
        <w:lastRenderedPageBreak/>
        <w:t>7. Методические указания и учебно-методическое обеспечение для обучающихся по освоению дисциплины</w:t>
      </w:r>
    </w:p>
    <w:p w14:paraId="056AE158" w14:textId="77777777" w:rsidR="006A6E65" w:rsidRDefault="006A6E65" w:rsidP="006A6E65">
      <w:pPr>
        <w:pStyle w:val="PlainText"/>
      </w:pPr>
    </w:p>
    <w:p w14:paraId="705399FF" w14:textId="77777777" w:rsidR="006A6E65" w:rsidRDefault="006A6E65" w:rsidP="006A6E65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5247D235" w14:textId="77777777" w:rsidR="006A6E65" w:rsidRDefault="006A6E65" w:rsidP="006A6E65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28581DC9" w14:textId="77777777" w:rsidR="006A6E65" w:rsidRDefault="006A6E65" w:rsidP="006A6E65">
      <w:pPr>
        <w:pStyle w:val="PlainText"/>
      </w:pPr>
    </w:p>
    <w:p w14:paraId="577B7C63" w14:textId="77777777" w:rsidR="006A6E65" w:rsidRDefault="006A6E65" w:rsidP="006A6E65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375FD009" w14:textId="77777777" w:rsidR="006A6E65" w:rsidRDefault="006A6E65" w:rsidP="006A6E65">
      <w:pPr>
        <w:pStyle w:val="PlainText"/>
      </w:pPr>
    </w:p>
    <w:p w14:paraId="71BCBC96" w14:textId="77777777" w:rsidR="006A6E65" w:rsidRDefault="006A6E65" w:rsidP="006A6E65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709BC618" w14:textId="77777777" w:rsidR="006A6E65" w:rsidRDefault="006A6E65" w:rsidP="006A6E65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27A542AA" w14:textId="77777777" w:rsidR="00426740" w:rsidRDefault="00426740">
      <w:pPr>
        <w:sectPr w:rsidR="004267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9" w:name="_GoBack"/>
      <w:bookmarkEnd w:id="9"/>
    </w:p>
    <w:p w14:paraId="09FB35D9" w14:textId="77777777" w:rsidR="00426740" w:rsidRDefault="00426740">
      <w:pPr>
        <w:pStyle w:val="Text"/>
      </w:pPr>
    </w:p>
    <w:p w14:paraId="358CC904" w14:textId="18A18427" w:rsidR="00426740" w:rsidRDefault="00611FD2" w:rsidP="003028C3">
      <w:pPr>
        <w:pStyle w:val="Header1"/>
        <w:numPr>
          <w:ilvl w:val="0"/>
          <w:numId w:val="7"/>
        </w:numPr>
      </w:pPr>
      <w:r>
        <w:t>Рейтинг-план оценки успеваемости сту</w:t>
      </w:r>
      <w:r w:rsidR="003028C3">
        <w:t>дентов</w:t>
      </w: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75"/>
        <w:gridCol w:w="1470"/>
        <w:gridCol w:w="2402"/>
      </w:tblGrid>
      <w:tr w:rsidR="003028C3" w14:paraId="4A2DCD87" w14:textId="77777777" w:rsidTr="00D732BF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EFD109" w14:textId="77777777" w:rsidR="003028C3" w:rsidRPr="003028C3" w:rsidRDefault="003028C3" w:rsidP="003028C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028C3">
              <w:rPr>
                <w:rFonts w:ascii="Times New Roman" w:hAnsi="Times New Roman" w:cs="Times New Roman"/>
                <w:sz w:val="20"/>
                <w:szCs w:val="20"/>
              </w:rPr>
              <w:t>Дисциплина/</w:t>
            </w:r>
          </w:p>
          <w:p w14:paraId="403324D4" w14:textId="77777777" w:rsidR="003028C3" w:rsidRPr="003028C3" w:rsidRDefault="003028C3" w:rsidP="0030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8C3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  <w:p w14:paraId="0518BBB3" w14:textId="77777777" w:rsidR="003028C3" w:rsidRPr="003028C3" w:rsidRDefault="003028C3" w:rsidP="003028C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57DF9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E78EC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11C9CD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</w:t>
            </w:r>
          </w:p>
          <w:p w14:paraId="1877B609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(норматив)</w:t>
            </w:r>
          </w:p>
          <w:p w14:paraId="438F34C9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E8E1BA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Поощрение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88D2F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D4480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Итоговая </w:t>
            </w:r>
          </w:p>
          <w:p w14:paraId="79F9C939" w14:textId="16F4C554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отчета зачет с оценкой</w:t>
            </w:r>
          </w:p>
          <w:p w14:paraId="7EA99108" w14:textId="77777777" w:rsidR="003028C3" w:rsidRDefault="003028C3" w:rsidP="00D732BF">
            <w:r>
              <w:rPr>
                <w:rFonts w:ascii="Times New Roman" w:hAnsi="Times New Roman" w:cs="Times New Roman"/>
                <w:sz w:val="20"/>
                <w:szCs w:val="20"/>
              </w:rPr>
              <w:t>(мин. балл)</w:t>
            </w:r>
          </w:p>
        </w:tc>
      </w:tr>
      <w:tr w:rsidR="003028C3" w14:paraId="771A086C" w14:textId="77777777" w:rsidTr="00D732BF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283FD" w14:textId="77777777" w:rsidR="003028C3" w:rsidRDefault="003028C3" w:rsidP="00D732B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FE79D8" w14:textId="77777777" w:rsidR="003028C3" w:rsidRDefault="003028C3" w:rsidP="00D732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533C0" w14:textId="77777777" w:rsidR="003028C3" w:rsidRDefault="003028C3" w:rsidP="00D732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EF363F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0580" w14:textId="77777777" w:rsidR="003028C3" w:rsidRDefault="003028C3" w:rsidP="00D732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C7A7" w14:textId="77777777" w:rsidR="003028C3" w:rsidRDefault="003028C3" w:rsidP="00D732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44ECC" w14:textId="77777777" w:rsidR="003028C3" w:rsidRDefault="003028C3" w:rsidP="00D732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FCF23" w14:textId="77777777" w:rsidR="003028C3" w:rsidRDefault="003028C3" w:rsidP="00D732BF">
            <w:pPr>
              <w:snapToGrid w:val="0"/>
              <w:spacing w:after="0" w:line="240" w:lineRule="auto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A422F" w14:textId="77777777" w:rsidR="003028C3" w:rsidRDefault="003028C3" w:rsidP="00D732BF">
            <w:pPr>
              <w:snapToGrid w:val="0"/>
              <w:spacing w:after="0" w:line="240" w:lineRule="auto"/>
            </w:pPr>
          </w:p>
        </w:tc>
      </w:tr>
      <w:tr w:rsidR="003028C3" w14:paraId="3DAF3E36" w14:textId="77777777" w:rsidTr="00D732BF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2011C" w14:textId="77777777" w:rsidR="003028C3" w:rsidRDefault="003028C3" w:rsidP="00D732B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B15BF8" w14:textId="3234E2C5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D3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Дошкольная </w:t>
            </w:r>
            <w:proofErr w:type="spellStart"/>
            <w:r w:rsidR="001D3F1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лигофренопсихология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3</w:t>
            </w:r>
          </w:p>
          <w:p w14:paraId="24224044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083E41" w14:textId="77777777" w:rsidR="003028C3" w:rsidRDefault="003028C3" w:rsidP="00D732B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91D61" w14:textId="42145609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F8DCF1" w14:textId="77777777" w:rsidR="003028C3" w:rsidRDefault="003028C3" w:rsidP="00D732B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0E710" w14:textId="171C350F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ED1EA9" w14:textId="77777777" w:rsidR="003028C3" w:rsidRDefault="003028C3" w:rsidP="00D732B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E2F09" w14:textId="4F0C5B3D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F26A3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посещаемости лекций</w:t>
            </w:r>
          </w:p>
          <w:p w14:paraId="011A282A" w14:textId="304CBD1D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Работа на </w:t>
            </w:r>
            <w:r w:rsidR="005305C8">
              <w:rPr>
                <w:rFonts w:ascii="Times New Roman" w:hAnsi="Times New Roman" w:cs="Times New Roman"/>
                <w:sz w:val="20"/>
                <w:szCs w:val="20"/>
              </w:rPr>
              <w:t>практических занятиях</w:t>
            </w:r>
          </w:p>
          <w:p w14:paraId="63838AED" w14:textId="77777777" w:rsidR="003028C3" w:rsidRDefault="003028C3" w:rsidP="00D732B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Контроль самостоятельной работы</w:t>
            </w:r>
          </w:p>
          <w:p w14:paraId="4875A4BA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Формы контрольных мероприятий</w:t>
            </w:r>
          </w:p>
          <w:p w14:paraId="643D57D3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Тестирование </w:t>
            </w:r>
          </w:p>
          <w:p w14:paraId="205F14D8" w14:textId="77777777" w:rsidR="003028C3" w:rsidRDefault="003028C3" w:rsidP="00D732B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Контрольная работа</w:t>
            </w:r>
          </w:p>
          <w:p w14:paraId="7AAF581D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Компенсационные мероприятия</w:t>
            </w:r>
          </w:p>
          <w:p w14:paraId="33D452D6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Письменный реферат по темам практических занятий</w:t>
            </w:r>
          </w:p>
          <w:p w14:paraId="737AB0C8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DCEF14" w14:textId="4ACBA8BB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ACCA702" w14:textId="026300AF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  <w:p w14:paraId="70087CA8" w14:textId="25F43EC2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14:paraId="10A32215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B8980" w14:textId="77777777" w:rsidR="005305C8" w:rsidRDefault="005305C8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9B883" w14:textId="0AFFD7EE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BF83EE7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D91D811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AEE32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730F530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B2A8D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+ 1 балл за дополнение</w:t>
            </w:r>
          </w:p>
          <w:p w14:paraId="74DC1D4A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+ 5 баллов за подготовку дидактического материала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5C9752" w14:textId="77777777" w:rsidR="003028C3" w:rsidRDefault="003028C3" w:rsidP="00D7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применяются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A5EDE" w14:textId="77777777" w:rsidR="003028C3" w:rsidRDefault="003028C3" w:rsidP="0030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 к зачету: 50 баллов</w:t>
            </w:r>
          </w:p>
          <w:p w14:paraId="4C5B984A" w14:textId="77777777" w:rsidR="003028C3" w:rsidRDefault="003028C3" w:rsidP="0030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Отлично 90%</w:t>
            </w:r>
          </w:p>
          <w:p w14:paraId="135983BF" w14:textId="28F91B26" w:rsidR="003028C3" w:rsidRDefault="003028C3" w:rsidP="0030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Хорошо </w:t>
            </w:r>
            <w:r w:rsidR="005305C8">
              <w:rPr>
                <w:rFonts w:ascii="Times New Roman" w:hAnsi="Times New Roman" w:cs="Times New Roman"/>
                <w:sz w:val="20"/>
                <w:szCs w:val="20"/>
              </w:rPr>
              <w:t>70–89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01C31FB9" w14:textId="413E6F4B" w:rsidR="003028C3" w:rsidRDefault="003028C3" w:rsidP="0030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Удовлетворительно </w:t>
            </w:r>
            <w:r w:rsidR="00CC7091">
              <w:rPr>
                <w:rFonts w:ascii="Times New Roman" w:hAnsi="Times New Roman" w:cs="Times New Roman"/>
                <w:sz w:val="20"/>
                <w:szCs w:val="20"/>
              </w:rPr>
              <w:t>50–69%</w:t>
            </w:r>
          </w:p>
          <w:p w14:paraId="33256C0F" w14:textId="4E3F7395" w:rsidR="003028C3" w:rsidRDefault="003028C3" w:rsidP="003028C3"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Неудовлетворительно ниже 49%</w:t>
            </w:r>
          </w:p>
        </w:tc>
      </w:tr>
      <w:tr w:rsidR="003028C3" w14:paraId="77AB6E71" w14:textId="77777777" w:rsidTr="00D732BF">
        <w:trPr>
          <w:trHeight w:val="532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F27164" w14:textId="77777777" w:rsidR="003028C3" w:rsidRDefault="003028C3" w:rsidP="00D732B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4BFA7" w14:textId="56CEC0AA" w:rsidR="003028C3" w:rsidRDefault="003028C3" w:rsidP="00D732B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693798" w14:textId="372E46F5" w:rsidR="003028C3" w:rsidRDefault="003028C3" w:rsidP="00D732B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869876" w14:textId="445474E8" w:rsidR="003028C3" w:rsidRDefault="003028C3" w:rsidP="00D732B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3C354" w14:textId="77777777" w:rsidR="003028C3" w:rsidRDefault="003028C3" w:rsidP="00D732B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B94CE6" w14:textId="20838560" w:rsidR="003028C3" w:rsidRDefault="003028C3" w:rsidP="00D732B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бал. (без компенсации)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C7F629" w14:textId="77777777" w:rsidR="003028C3" w:rsidRDefault="003028C3" w:rsidP="00D732B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B5E3B" w14:textId="77777777" w:rsidR="003028C3" w:rsidRDefault="003028C3" w:rsidP="00D732B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AE761" w14:textId="77777777" w:rsidR="003028C3" w:rsidRDefault="003028C3" w:rsidP="00D732B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B8EF13" w14:textId="77777777" w:rsidR="003028C3" w:rsidRDefault="003028C3" w:rsidP="003028C3">
      <w:pPr>
        <w:sectPr w:rsidR="003028C3" w:rsidSect="003028C3">
          <w:pgSz w:w="16838" w:h="11906" w:orient="landscape"/>
          <w:pgMar w:top="1134" w:right="850" w:bottom="1134" w:left="1701" w:header="720" w:footer="720" w:gutter="0"/>
          <w:cols w:space="720"/>
          <w:docGrid w:linePitch="600" w:charSpace="36864"/>
        </w:sectPr>
      </w:pPr>
    </w:p>
    <w:p w14:paraId="7FB84F7D" w14:textId="77777777" w:rsidR="003028C3" w:rsidRDefault="003028C3" w:rsidP="003028C3"/>
    <w:p w14:paraId="4E4DC593" w14:textId="77777777" w:rsidR="003028C3" w:rsidRPr="003028C3" w:rsidRDefault="003028C3" w:rsidP="003028C3">
      <w:pPr>
        <w:pStyle w:val="Text"/>
        <w:ind w:left="720"/>
      </w:pPr>
    </w:p>
    <w:p w14:paraId="615A82A6" w14:textId="77777777" w:rsidR="003028C3" w:rsidRDefault="003028C3" w:rsidP="003028C3">
      <w:pPr>
        <w:pStyle w:val="Text"/>
      </w:pPr>
    </w:p>
    <w:p w14:paraId="185C4E4F" w14:textId="77777777" w:rsidR="00426740" w:rsidRDefault="00426740">
      <w:pPr>
        <w:pStyle w:val="Text"/>
      </w:pPr>
    </w:p>
    <w:p w14:paraId="2834FB3A" w14:textId="77777777" w:rsidR="00426740" w:rsidRDefault="00611FD2">
      <w:pPr>
        <w:pStyle w:val="Header1"/>
      </w:pPr>
      <w:r>
        <w:t>Лист регистрации изменений и дополнений к РПД</w:t>
      </w:r>
    </w:p>
    <w:p w14:paraId="1396A156" w14:textId="77777777" w:rsidR="00426740" w:rsidRDefault="00611FD2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14B81BBD" w14:textId="77777777" w:rsidR="00426740" w:rsidRDefault="0042674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426740" w14:paraId="1C0F4D57" w14:textId="77777777">
        <w:tc>
          <w:tcPr>
            <w:tcW w:w="850" w:type="dxa"/>
          </w:tcPr>
          <w:p w14:paraId="760CDDAD" w14:textId="77777777" w:rsidR="00426740" w:rsidRDefault="00611FD2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66A122A4" w14:textId="77777777" w:rsidR="00426740" w:rsidRDefault="00611FD2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4EBAE3E4" w14:textId="77777777" w:rsidR="00426740" w:rsidRDefault="00611FD2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72C57465" w14:textId="77777777" w:rsidR="00426740" w:rsidRDefault="00611FD2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426740" w14:paraId="3D321455" w14:textId="77777777">
        <w:tc>
          <w:tcPr>
            <w:tcW w:w="850" w:type="dxa"/>
          </w:tcPr>
          <w:p w14:paraId="1216C5D2" w14:textId="77777777" w:rsidR="00426740" w:rsidRDefault="00611FD2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0EAFBA25" w14:textId="77777777" w:rsidR="00426740" w:rsidRDefault="00611FD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684E168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2C7FC98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</w:tr>
      <w:tr w:rsidR="00426740" w14:paraId="794670C3" w14:textId="77777777">
        <w:tc>
          <w:tcPr>
            <w:tcW w:w="850" w:type="dxa"/>
          </w:tcPr>
          <w:p w14:paraId="4542D4CC" w14:textId="77777777" w:rsidR="00426740" w:rsidRDefault="00611FD2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2FEA80BC" w14:textId="77777777" w:rsidR="00426740" w:rsidRDefault="00611FD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25971FB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C76812D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</w:tr>
      <w:tr w:rsidR="00426740" w14:paraId="0C00972B" w14:textId="77777777">
        <w:tc>
          <w:tcPr>
            <w:tcW w:w="850" w:type="dxa"/>
          </w:tcPr>
          <w:p w14:paraId="1E60EBBE" w14:textId="77777777" w:rsidR="00426740" w:rsidRDefault="00611FD2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07409817" w14:textId="77777777" w:rsidR="00426740" w:rsidRDefault="00611FD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4176972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1351202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</w:tr>
      <w:tr w:rsidR="00426740" w14:paraId="6FCD4DF5" w14:textId="77777777">
        <w:tc>
          <w:tcPr>
            <w:tcW w:w="850" w:type="dxa"/>
          </w:tcPr>
          <w:p w14:paraId="0DB40831" w14:textId="77777777" w:rsidR="00426740" w:rsidRDefault="00611FD2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4EAB02C9" w14:textId="77777777" w:rsidR="00426740" w:rsidRDefault="00611FD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196C1B3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F9199FC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</w:tr>
      <w:tr w:rsidR="00426740" w14:paraId="0B371CA3" w14:textId="77777777">
        <w:tc>
          <w:tcPr>
            <w:tcW w:w="850" w:type="dxa"/>
          </w:tcPr>
          <w:p w14:paraId="3234A20C" w14:textId="77777777" w:rsidR="00426740" w:rsidRDefault="00611FD2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28396B85" w14:textId="77777777" w:rsidR="00426740" w:rsidRDefault="00611FD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DDE99E5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FC2B219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</w:tr>
      <w:tr w:rsidR="00426740" w14:paraId="38F2AC4C" w14:textId="77777777">
        <w:tc>
          <w:tcPr>
            <w:tcW w:w="850" w:type="dxa"/>
          </w:tcPr>
          <w:p w14:paraId="5C524B7E" w14:textId="77777777" w:rsidR="00426740" w:rsidRDefault="00611FD2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5C26F60A" w14:textId="77777777" w:rsidR="00426740" w:rsidRDefault="00611FD2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DB9D298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CD0FFD0" w14:textId="77777777" w:rsidR="00426740" w:rsidRDefault="00611FD2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50C8C25D" w14:textId="77777777" w:rsidR="00426740" w:rsidRDefault="00426740">
      <w:pPr>
        <w:sectPr w:rsidR="004267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D5530F" w14:textId="77777777" w:rsidR="00426740" w:rsidRDefault="00426740">
      <w:pPr>
        <w:pStyle w:val="Text"/>
      </w:pPr>
    </w:p>
    <w:p w14:paraId="52E04828" w14:textId="77777777" w:rsidR="00426740" w:rsidRDefault="00611FD2">
      <w:pPr>
        <w:pStyle w:val="TextRight"/>
      </w:pPr>
      <w:r>
        <w:t>Приложение 1</w:t>
      </w:r>
    </w:p>
    <w:p w14:paraId="013CFAFB" w14:textId="77777777" w:rsidR="00426740" w:rsidRDefault="00426740">
      <w:pPr>
        <w:pStyle w:val="TextRight"/>
      </w:pPr>
    </w:p>
    <w:p w14:paraId="1B75177F" w14:textId="77777777" w:rsidR="00426740" w:rsidRDefault="00611FD2">
      <w:pPr>
        <w:pStyle w:val="Header1"/>
      </w:pPr>
      <w:r>
        <w:t>ФОНД ОЦЕНОЧНЫХ СРЕДСТВ ПО ДИСЦИПЛИНЕ</w:t>
      </w:r>
    </w:p>
    <w:p w14:paraId="76133256" w14:textId="77777777" w:rsidR="00426740" w:rsidRDefault="00611FD2">
      <w:pPr>
        <w:pStyle w:val="Header1"/>
      </w:pPr>
      <w:r>
        <w:t>ДОШКОЛЬНАЯ ОЛИГОФРЕНОПСИХОЛОГИЯ</w:t>
      </w:r>
    </w:p>
    <w:p w14:paraId="597EF25B" w14:textId="77777777" w:rsidR="00426740" w:rsidRDefault="00426740">
      <w:pPr>
        <w:pStyle w:val="Text"/>
      </w:pPr>
    </w:p>
    <w:p w14:paraId="76247EDF" w14:textId="77777777" w:rsidR="00426740" w:rsidRDefault="00611FD2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71242DD7" w14:textId="77777777" w:rsidR="00426740" w:rsidRDefault="00426740">
      <w:pPr>
        <w:pStyle w:val="Text"/>
      </w:pPr>
    </w:p>
    <w:p w14:paraId="13FF82A0" w14:textId="5F0BD3C7" w:rsidR="00426740" w:rsidRDefault="00611FD2">
      <w:pPr>
        <w:pStyle w:val="Text"/>
      </w:pPr>
      <w:r>
        <w:t xml:space="preserve">1.1. Настоящий Фонд оценочных </w:t>
      </w:r>
      <w:r w:rsidR="005305C8">
        <w:t>средств (</w:t>
      </w:r>
      <w:r>
        <w:t xml:space="preserve">ФОС) по дисциплине «Дошкольная </w:t>
      </w:r>
      <w:proofErr w:type="spellStart"/>
      <w:r w:rsidR="00C85B64">
        <w:t>олигофрено</w:t>
      </w:r>
      <w:r w:rsidR="005305C8">
        <w:t>психология</w:t>
      </w:r>
      <w:proofErr w:type="spellEnd"/>
      <w:r>
        <w:t xml:space="preserve">» является неотъемлемым приложением к рабочей программе дисциплины «Дошкольная </w:t>
      </w:r>
      <w:proofErr w:type="spellStart"/>
      <w:r w:rsidR="00C85B64">
        <w:t>олигофрено</w:t>
      </w:r>
      <w:r w:rsidR="005305C8">
        <w:t>психология</w:t>
      </w:r>
      <w:proofErr w:type="spellEnd"/>
      <w:r>
        <w:t>» (РПД). На данный ФОС распространяются все реквизиты утверждения, представленные в РПД по данной дисциплине.</w:t>
      </w:r>
    </w:p>
    <w:p w14:paraId="4C42EECB" w14:textId="034659C0" w:rsidR="00426740" w:rsidRDefault="00611FD2">
      <w:pPr>
        <w:pStyle w:val="Text"/>
      </w:pPr>
      <w:r>
        <w:t xml:space="preserve">1.2. Оценивание всех видов </w:t>
      </w:r>
      <w:r w:rsidR="005305C8">
        <w:t>контроля (</w:t>
      </w:r>
      <w:r>
        <w:t xml:space="preserve">текущего, промежуточного, </w:t>
      </w:r>
      <w:r w:rsidR="005305C8">
        <w:t>пост итогового</w:t>
      </w:r>
      <w:r>
        <w:t xml:space="preserve">) осуществляется по </w:t>
      </w:r>
      <w:r w:rsidR="00144DE3">
        <w:t>5-балльной</w:t>
      </w:r>
      <w:r>
        <w:t xml:space="preserve"> шкале.</w:t>
      </w:r>
    </w:p>
    <w:p w14:paraId="3ECFC434" w14:textId="77777777" w:rsidR="00426740" w:rsidRDefault="00611FD2">
      <w:pPr>
        <w:pStyle w:val="Text"/>
      </w:pPr>
      <w:r>
        <w:t>1.3. Результаты оценивания текущего контроля учитываются в рейтинге.</w:t>
      </w:r>
    </w:p>
    <w:p w14:paraId="43A6CC4B" w14:textId="77777777" w:rsidR="00426740" w:rsidRDefault="00426740">
      <w:pPr>
        <w:pStyle w:val="Text"/>
      </w:pPr>
    </w:p>
    <w:p w14:paraId="70F82512" w14:textId="77777777" w:rsidR="00426740" w:rsidRDefault="00611FD2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7AB31CD8" w14:textId="77777777" w:rsidR="00426740" w:rsidRDefault="0042674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26740" w14:paraId="4C0FD56B" w14:textId="77777777">
        <w:tc>
          <w:tcPr>
            <w:tcW w:w="2268" w:type="dxa"/>
          </w:tcPr>
          <w:p w14:paraId="44668DAB" w14:textId="77777777" w:rsidR="00426740" w:rsidRDefault="00611FD2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D55B50F" w14:textId="77777777" w:rsidR="00426740" w:rsidRDefault="00611FD2">
            <w:pPr>
              <w:pStyle w:val="Text"/>
              <w:jc w:val="left"/>
            </w:pPr>
            <w:r>
              <w:t>ПК-1</w:t>
            </w:r>
          </w:p>
        </w:tc>
      </w:tr>
      <w:tr w:rsidR="00426740" w14:paraId="41A3F1DE" w14:textId="77777777">
        <w:tc>
          <w:tcPr>
            <w:tcW w:w="2268" w:type="dxa"/>
          </w:tcPr>
          <w:p w14:paraId="167B42F7" w14:textId="77777777" w:rsidR="00426740" w:rsidRDefault="00611FD2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1C4B016" w14:textId="77777777" w:rsidR="00426740" w:rsidRDefault="00611FD2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426740" w14:paraId="1AE8AF6F" w14:textId="77777777">
        <w:tc>
          <w:tcPr>
            <w:tcW w:w="2268" w:type="dxa"/>
          </w:tcPr>
          <w:p w14:paraId="49829C20" w14:textId="77777777" w:rsidR="00426740" w:rsidRDefault="00611FD2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2AC6698" w14:textId="591A3351" w:rsidR="00426740" w:rsidRDefault="00611FD2">
            <w:pPr>
              <w:pStyle w:val="Text"/>
              <w:jc w:val="left"/>
            </w:pPr>
            <w:r>
              <w:t xml:space="preserve">ИПК-1.1 Знает </w:t>
            </w:r>
            <w:r w:rsidR="005305C8">
              <w:t>пол дисциплинарные</w:t>
            </w:r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6B9F0379" w14:textId="77777777" w:rsidR="00426740" w:rsidRDefault="0042674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26740" w14:paraId="29443788" w14:textId="77777777">
        <w:tc>
          <w:tcPr>
            <w:tcW w:w="2268" w:type="dxa"/>
          </w:tcPr>
          <w:p w14:paraId="4E55241B" w14:textId="77777777" w:rsidR="00426740" w:rsidRDefault="00611FD2">
            <w:pPr>
              <w:pStyle w:val="Text"/>
              <w:jc w:val="left"/>
            </w:pPr>
            <w:bookmarkStart w:id="10" w:name="_Hlk198749805"/>
            <w:r>
              <w:t>Код компетенции</w:t>
            </w:r>
          </w:p>
        </w:tc>
        <w:tc>
          <w:tcPr>
            <w:tcW w:w="6803" w:type="dxa"/>
          </w:tcPr>
          <w:p w14:paraId="3356F00F" w14:textId="77777777" w:rsidR="00426740" w:rsidRDefault="00611FD2">
            <w:pPr>
              <w:pStyle w:val="Text"/>
              <w:jc w:val="left"/>
            </w:pPr>
            <w:r>
              <w:t>ПК-2</w:t>
            </w:r>
          </w:p>
        </w:tc>
      </w:tr>
      <w:tr w:rsidR="00426740" w14:paraId="501C39FD" w14:textId="77777777">
        <w:tc>
          <w:tcPr>
            <w:tcW w:w="2268" w:type="dxa"/>
          </w:tcPr>
          <w:p w14:paraId="39132C35" w14:textId="77777777" w:rsidR="00426740" w:rsidRDefault="00611FD2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F93B1E4" w14:textId="77777777" w:rsidR="00426740" w:rsidRDefault="00611FD2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426740" w14:paraId="48466BDE" w14:textId="77777777">
        <w:tc>
          <w:tcPr>
            <w:tcW w:w="2268" w:type="dxa"/>
          </w:tcPr>
          <w:p w14:paraId="65E987A8" w14:textId="77777777" w:rsidR="00426740" w:rsidRDefault="00611FD2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B0635B0" w14:textId="77777777" w:rsidR="00426740" w:rsidRDefault="00611FD2">
            <w:pPr>
              <w:pStyle w:val="Text"/>
              <w:jc w:val="left"/>
            </w:pPr>
            <w:r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</w:tr>
      <w:bookmarkEnd w:id="10"/>
    </w:tbl>
    <w:p w14:paraId="50A4EFB3" w14:textId="77777777" w:rsidR="00426740" w:rsidRDefault="00426740">
      <w:pPr>
        <w:pStyle w:val="Text"/>
      </w:pPr>
    </w:p>
    <w:p w14:paraId="628C8DE0" w14:textId="77777777" w:rsidR="00426740" w:rsidRDefault="00611FD2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452BC123" w14:textId="77777777" w:rsidR="00426740" w:rsidRDefault="00426740">
      <w:pPr>
        <w:pStyle w:val="Text"/>
      </w:pPr>
    </w:p>
    <w:p w14:paraId="3A9D31BC" w14:textId="60B59F39" w:rsidR="00426740" w:rsidRDefault="00611FD2">
      <w:pPr>
        <w:pStyle w:val="Text"/>
      </w:pPr>
      <w:r>
        <w:lastRenderedPageBreak/>
        <w:t xml:space="preserve">3.1. Текущий контроль осуществляется преподавателем дисциплины при проведении занятий в следующих формах: </w:t>
      </w:r>
      <w:r w:rsidR="003028C3">
        <w:rPr>
          <w:i/>
        </w:rPr>
        <w:t>тестирование и контрольная работа.</w:t>
      </w:r>
    </w:p>
    <w:p w14:paraId="3B89C0DB" w14:textId="77777777" w:rsidR="00426740" w:rsidRDefault="00426740">
      <w:pPr>
        <w:pStyle w:val="Text"/>
      </w:pPr>
    </w:p>
    <w:p w14:paraId="2EB856F2" w14:textId="77777777" w:rsidR="00426740" w:rsidRDefault="00611FD2">
      <w:pPr>
        <w:pStyle w:val="Text"/>
      </w:pPr>
      <w:r>
        <w:t>3.2. Формы текущего контроля и критерии их оценивания.</w:t>
      </w:r>
    </w:p>
    <w:p w14:paraId="3C3F82DF" w14:textId="77777777" w:rsidR="00BE3DC2" w:rsidRDefault="00BE3DC2" w:rsidP="00BE3DC2">
      <w:pPr>
        <w:pStyle w:val="Text"/>
      </w:pPr>
      <w:bookmarkStart w:id="11" w:name="_Hlk198824008"/>
      <w:r>
        <w:t>Форма контроля 1 - Типовые тестовые задания</w:t>
      </w:r>
    </w:p>
    <w:p w14:paraId="52ABEDAA" w14:textId="29256DCB" w:rsidR="00BE3DC2" w:rsidRPr="00BE3DC2" w:rsidRDefault="00BE3DC2" w:rsidP="00BE3DC2">
      <w:pPr>
        <w:pStyle w:val="Text"/>
      </w:pPr>
      <w:r>
        <w:t xml:space="preserve">Типовой тест </w:t>
      </w:r>
      <w:r w:rsidRPr="00BE3DC2">
        <w:t xml:space="preserve"> </w:t>
      </w:r>
    </w:p>
    <w:p w14:paraId="28C984BA" w14:textId="77777777" w:rsidR="00BE3DC2" w:rsidRPr="00BE3DC2" w:rsidRDefault="00BE3DC2" w:rsidP="00BE3DC2">
      <w:pPr>
        <w:pStyle w:val="Tex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BE3DC2" w:rsidRPr="00BE3DC2" w14:paraId="530BC3E1" w14:textId="77777777" w:rsidTr="00D732B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F5919C" w14:textId="77777777" w:rsidR="00BE3DC2" w:rsidRPr="00BE3DC2" w:rsidRDefault="00BE3DC2" w:rsidP="00BE3DC2">
            <w:pPr>
              <w:pStyle w:val="Text"/>
            </w:pPr>
            <w:r w:rsidRPr="00BE3DC2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F6CC" w14:textId="4AB25F1F" w:rsidR="00BE3DC2" w:rsidRPr="00BE3DC2" w:rsidRDefault="00BE3DC2" w:rsidP="00BE3DC2">
            <w:pPr>
              <w:pStyle w:val="Text"/>
            </w:pPr>
            <w:r w:rsidRPr="00BE3DC2">
              <w:t xml:space="preserve"> ПК-1: ИПК-1.</w:t>
            </w:r>
            <w:r>
              <w:t>1</w:t>
            </w:r>
            <w:r w:rsidRPr="00BE3DC2">
              <w:t>, ПК-2: ИПК-2.</w:t>
            </w:r>
            <w:r>
              <w:t>2.</w:t>
            </w:r>
          </w:p>
        </w:tc>
      </w:tr>
      <w:tr w:rsidR="00BE3DC2" w:rsidRPr="00BE3DC2" w14:paraId="7751A4EB" w14:textId="77777777" w:rsidTr="00D732B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666B6E" w14:textId="77777777" w:rsidR="00BE3DC2" w:rsidRPr="00BE3DC2" w:rsidRDefault="00BE3DC2" w:rsidP="00BE3DC2">
            <w:pPr>
              <w:pStyle w:val="Text"/>
            </w:pPr>
            <w:r w:rsidRPr="00BE3DC2">
              <w:t xml:space="preserve">Количество заданий в типовом тесте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40286" w14:textId="77777777" w:rsidR="00BE3DC2" w:rsidRPr="00BE3DC2" w:rsidRDefault="00BE3DC2" w:rsidP="00BE3DC2">
            <w:pPr>
              <w:pStyle w:val="Text"/>
            </w:pPr>
            <w:r w:rsidRPr="00BE3DC2">
              <w:t>10</w:t>
            </w:r>
          </w:p>
        </w:tc>
      </w:tr>
      <w:tr w:rsidR="00BE3DC2" w:rsidRPr="00BE3DC2" w14:paraId="79C32434" w14:textId="77777777" w:rsidTr="00D732B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30CE33" w14:textId="77777777" w:rsidR="00BE3DC2" w:rsidRPr="00BE3DC2" w:rsidRDefault="00BE3DC2" w:rsidP="00BE3DC2">
            <w:pPr>
              <w:pStyle w:val="Text"/>
            </w:pPr>
            <w:r w:rsidRPr="00BE3DC2">
              <w:t xml:space="preserve">Время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333B2" w14:textId="77777777" w:rsidR="00BE3DC2" w:rsidRPr="00BE3DC2" w:rsidRDefault="00BE3DC2" w:rsidP="00BE3DC2">
            <w:pPr>
              <w:pStyle w:val="Text"/>
            </w:pPr>
            <w:r w:rsidRPr="00BE3DC2">
              <w:t>20 минут</w:t>
            </w:r>
          </w:p>
        </w:tc>
      </w:tr>
      <w:tr w:rsidR="00BE3DC2" w:rsidRPr="00BE3DC2" w14:paraId="0ABEE837" w14:textId="77777777" w:rsidTr="00D732B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50D880" w14:textId="77777777" w:rsidR="00BE3DC2" w:rsidRPr="00BE3DC2" w:rsidRDefault="00BE3DC2" w:rsidP="00BE3DC2">
            <w:pPr>
              <w:pStyle w:val="Text"/>
            </w:pPr>
            <w:r w:rsidRPr="00BE3DC2">
              <w:t>Оценивание выполнения (не выполнения) тестового задания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E78D9" w14:textId="77777777" w:rsidR="00BE3DC2" w:rsidRPr="00BE3DC2" w:rsidRDefault="00BE3DC2" w:rsidP="00BE3DC2">
            <w:pPr>
              <w:pStyle w:val="Text"/>
            </w:pPr>
            <w:r w:rsidRPr="00BE3DC2">
              <w:t>1 балл (0 баллов)</w:t>
            </w:r>
          </w:p>
        </w:tc>
      </w:tr>
      <w:tr w:rsidR="00BE3DC2" w:rsidRPr="00BE3DC2" w14:paraId="1FD9F5D4" w14:textId="77777777" w:rsidTr="00D732B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F2F1D" w14:textId="02CC980F" w:rsidR="00BE3DC2" w:rsidRPr="00BE3DC2" w:rsidRDefault="00BE3DC2" w:rsidP="00BE3DC2">
            <w:pPr>
              <w:pStyle w:val="Text"/>
            </w:pPr>
            <w:r w:rsidRPr="00BE3DC2">
              <w:t xml:space="preserve">Максимальное </w:t>
            </w:r>
            <w:r w:rsidR="005305C8" w:rsidRPr="00BE3DC2">
              <w:t>количество баллов</w:t>
            </w:r>
            <w:r w:rsidRPr="00BE3DC2">
              <w:t xml:space="preserve">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6107" w14:textId="77777777" w:rsidR="00BE3DC2" w:rsidRPr="00BE3DC2" w:rsidRDefault="00BE3DC2" w:rsidP="00BE3DC2">
            <w:pPr>
              <w:pStyle w:val="Text"/>
            </w:pPr>
            <w:r w:rsidRPr="00BE3DC2">
              <w:t>10 баллов</w:t>
            </w:r>
          </w:p>
        </w:tc>
      </w:tr>
      <w:tr w:rsidR="00BE3DC2" w:rsidRPr="00BE3DC2" w14:paraId="2D81BF0F" w14:textId="77777777" w:rsidTr="00D732B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B886E8" w14:textId="77777777" w:rsidR="00BE3DC2" w:rsidRPr="00BE3DC2" w:rsidRDefault="00BE3DC2" w:rsidP="00BE3DC2">
            <w:pPr>
              <w:pStyle w:val="Text"/>
            </w:pPr>
            <w:r w:rsidRPr="00BE3DC2">
              <w:t xml:space="preserve">Критерии оценивания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C314C" w14:textId="49AEBB4D" w:rsidR="00BE3DC2" w:rsidRPr="00BE3DC2" w:rsidRDefault="00DA7DB4" w:rsidP="00BE3DC2">
            <w:pPr>
              <w:pStyle w:val="Text"/>
            </w:pPr>
            <w:r w:rsidRPr="00BE3DC2">
              <w:t>100–90%</w:t>
            </w:r>
            <w:r w:rsidR="005305C8" w:rsidRPr="00BE3DC2">
              <w:t xml:space="preserve"> -</w:t>
            </w:r>
            <w:r w:rsidR="00BE3DC2" w:rsidRPr="00BE3DC2">
              <w:t xml:space="preserve"> отлично</w:t>
            </w:r>
          </w:p>
          <w:p w14:paraId="4D9C013B" w14:textId="07F46A7A" w:rsidR="00BE3DC2" w:rsidRPr="00BE3DC2" w:rsidRDefault="005305C8" w:rsidP="00BE3DC2">
            <w:pPr>
              <w:pStyle w:val="Text"/>
            </w:pPr>
            <w:r w:rsidRPr="00BE3DC2">
              <w:t>89–70%</w:t>
            </w:r>
            <w:r w:rsidR="00BE3DC2" w:rsidRPr="00BE3DC2">
              <w:t xml:space="preserve"> – хорошо</w:t>
            </w:r>
          </w:p>
          <w:p w14:paraId="74E81F5A" w14:textId="535F693B" w:rsidR="00BE3DC2" w:rsidRPr="00BE3DC2" w:rsidRDefault="005305C8" w:rsidP="00BE3DC2">
            <w:pPr>
              <w:pStyle w:val="Text"/>
            </w:pPr>
            <w:r w:rsidRPr="00BE3DC2">
              <w:t>69–50 %</w:t>
            </w:r>
            <w:r w:rsidR="00BE3DC2" w:rsidRPr="00BE3DC2">
              <w:t>– удовлетворительно</w:t>
            </w:r>
          </w:p>
          <w:p w14:paraId="0807C79E" w14:textId="77777777" w:rsidR="00BE3DC2" w:rsidRPr="00BE3DC2" w:rsidRDefault="00BE3DC2" w:rsidP="00BE3DC2">
            <w:pPr>
              <w:pStyle w:val="Text"/>
            </w:pPr>
            <w:r w:rsidRPr="00BE3DC2">
              <w:t>Ниже 50% - неудовлетворительно</w:t>
            </w:r>
          </w:p>
        </w:tc>
      </w:tr>
    </w:tbl>
    <w:p w14:paraId="32C07492" w14:textId="77777777" w:rsidR="00BE3DC2" w:rsidRDefault="00BE3DC2" w:rsidP="00BE3DC2">
      <w:pPr>
        <w:pStyle w:val="Text"/>
      </w:pPr>
    </w:p>
    <w:bookmarkEnd w:id="11"/>
    <w:p w14:paraId="1C44E6AC" w14:textId="77777777" w:rsidR="00BE3DC2" w:rsidRDefault="00BE3DC2" w:rsidP="00BE3DC2">
      <w:pPr>
        <w:pStyle w:val="Text"/>
      </w:pPr>
      <w:r>
        <w:t xml:space="preserve">Выберите правильный вариант </w:t>
      </w:r>
    </w:p>
    <w:p w14:paraId="1A5221F6" w14:textId="77777777" w:rsidR="00BE3DC2" w:rsidRDefault="00BE3DC2" w:rsidP="00BE3DC2">
      <w:pPr>
        <w:pStyle w:val="Text"/>
      </w:pPr>
      <w:r>
        <w:t>1. Количество хромосом у человека в норме:</w:t>
      </w:r>
    </w:p>
    <w:p w14:paraId="5BEDAD29" w14:textId="77777777" w:rsidR="00BE3DC2" w:rsidRDefault="00BE3DC2" w:rsidP="00BE3DC2">
      <w:pPr>
        <w:pStyle w:val="Text"/>
      </w:pPr>
      <w:r>
        <w:t>а) 48;</w:t>
      </w:r>
    </w:p>
    <w:p w14:paraId="4818F315" w14:textId="77777777" w:rsidR="00BE3DC2" w:rsidRDefault="00BE3DC2" w:rsidP="00BE3DC2">
      <w:pPr>
        <w:pStyle w:val="Text"/>
      </w:pPr>
      <w:r>
        <w:t xml:space="preserve">б) 46; </w:t>
      </w:r>
    </w:p>
    <w:p w14:paraId="003249C5" w14:textId="77777777" w:rsidR="00BE3DC2" w:rsidRDefault="00BE3DC2" w:rsidP="00BE3DC2">
      <w:pPr>
        <w:pStyle w:val="Text"/>
      </w:pPr>
      <w:r>
        <w:t>в) 44.</w:t>
      </w:r>
    </w:p>
    <w:p w14:paraId="7AF6AC48" w14:textId="37F801A7" w:rsidR="00BE3DC2" w:rsidRDefault="00BE3DC2" w:rsidP="00BE3DC2">
      <w:pPr>
        <w:pStyle w:val="Text"/>
      </w:pPr>
      <w:r>
        <w:t xml:space="preserve">г) все ответы верны </w:t>
      </w:r>
    </w:p>
    <w:p w14:paraId="643C3340" w14:textId="77777777" w:rsidR="00BE3DC2" w:rsidRDefault="00BE3DC2" w:rsidP="00BE3DC2">
      <w:pPr>
        <w:pStyle w:val="Text"/>
      </w:pPr>
      <w:r>
        <w:t>2.   Мужчины имеют хромосомы:</w:t>
      </w:r>
    </w:p>
    <w:p w14:paraId="74870A12" w14:textId="77777777" w:rsidR="00BE3DC2" w:rsidRDefault="00BE3DC2" w:rsidP="00BE3DC2">
      <w:pPr>
        <w:pStyle w:val="Text"/>
      </w:pPr>
      <w:r>
        <w:t xml:space="preserve">а) «X» и «Y»; </w:t>
      </w:r>
    </w:p>
    <w:p w14:paraId="7B9A3CFC" w14:textId="77777777" w:rsidR="00BE3DC2" w:rsidRDefault="00BE3DC2" w:rsidP="00BE3DC2">
      <w:pPr>
        <w:pStyle w:val="Text"/>
      </w:pPr>
      <w:r>
        <w:t xml:space="preserve">б) «X» и «X»; </w:t>
      </w:r>
    </w:p>
    <w:p w14:paraId="672297D7" w14:textId="77777777" w:rsidR="00BE3DC2" w:rsidRDefault="00BE3DC2" w:rsidP="00BE3DC2">
      <w:pPr>
        <w:pStyle w:val="Text"/>
      </w:pPr>
      <w:r>
        <w:t>в) «Y» и «Y».</w:t>
      </w:r>
    </w:p>
    <w:p w14:paraId="5A0FB6AF" w14:textId="406431E5" w:rsidR="00BE3DC2" w:rsidRDefault="00BE3DC2" w:rsidP="00BE3DC2">
      <w:pPr>
        <w:pStyle w:val="Text"/>
      </w:pPr>
      <w:r>
        <w:t>г) все ответы верны.</w:t>
      </w:r>
    </w:p>
    <w:p w14:paraId="27E04A24" w14:textId="77777777" w:rsidR="00BE3DC2" w:rsidRDefault="00BE3DC2" w:rsidP="00BE3DC2">
      <w:pPr>
        <w:pStyle w:val="Text"/>
      </w:pPr>
      <w:r>
        <w:t>3. Причинами развития алкогольного синдрома плода являются:</w:t>
      </w:r>
    </w:p>
    <w:p w14:paraId="62891680" w14:textId="77777777" w:rsidR="00BE3DC2" w:rsidRDefault="00BE3DC2" w:rsidP="00BE3DC2">
      <w:pPr>
        <w:pStyle w:val="Text"/>
      </w:pPr>
      <w:r>
        <w:t>а) генетические аномалии;</w:t>
      </w:r>
    </w:p>
    <w:p w14:paraId="40311B05" w14:textId="77777777" w:rsidR="00BE3DC2" w:rsidRDefault="00BE3DC2" w:rsidP="00BE3DC2">
      <w:pPr>
        <w:pStyle w:val="Text"/>
      </w:pPr>
      <w:r>
        <w:t>б) хромосомные аномалии;</w:t>
      </w:r>
    </w:p>
    <w:p w14:paraId="36E66596" w14:textId="77777777" w:rsidR="00BE3DC2" w:rsidRDefault="00BE3DC2" w:rsidP="00BE3DC2">
      <w:pPr>
        <w:pStyle w:val="Text"/>
      </w:pPr>
      <w:r>
        <w:t>в) предшествующая интоксикация;</w:t>
      </w:r>
    </w:p>
    <w:p w14:paraId="4011CB43" w14:textId="5EDAE9F1" w:rsidR="00BE3DC2" w:rsidRDefault="00BE3DC2" w:rsidP="00BE3DC2">
      <w:pPr>
        <w:pStyle w:val="Text"/>
      </w:pPr>
      <w:r>
        <w:t>г) все ответы верны.</w:t>
      </w:r>
    </w:p>
    <w:p w14:paraId="05AFAE92" w14:textId="77777777" w:rsidR="00BE3DC2" w:rsidRDefault="00BE3DC2" w:rsidP="00BE3DC2">
      <w:pPr>
        <w:pStyle w:val="Text"/>
      </w:pPr>
      <w:r>
        <w:t>4. Ретардация – это:</w:t>
      </w:r>
    </w:p>
    <w:p w14:paraId="3FC8D9BA" w14:textId="77777777" w:rsidR="00BE3DC2" w:rsidRDefault="00BE3DC2" w:rsidP="00BE3DC2">
      <w:pPr>
        <w:pStyle w:val="Text"/>
      </w:pPr>
      <w:r>
        <w:t>а) искаженное и дисгармоничное психическое развитие;</w:t>
      </w:r>
    </w:p>
    <w:p w14:paraId="17558160" w14:textId="77777777" w:rsidR="00BE3DC2" w:rsidRDefault="00BE3DC2" w:rsidP="00BE3DC2">
      <w:pPr>
        <w:pStyle w:val="Text"/>
      </w:pPr>
      <w:r>
        <w:t xml:space="preserve">б) поврежденное и </w:t>
      </w:r>
      <w:proofErr w:type="spellStart"/>
      <w:r>
        <w:t>дефицитарное</w:t>
      </w:r>
      <w:proofErr w:type="spellEnd"/>
      <w:r>
        <w:t xml:space="preserve"> психическое развитие;</w:t>
      </w:r>
    </w:p>
    <w:p w14:paraId="4650FA52" w14:textId="77777777" w:rsidR="00BE3DC2" w:rsidRDefault="00BE3DC2" w:rsidP="00BE3DC2">
      <w:pPr>
        <w:pStyle w:val="Text"/>
      </w:pPr>
      <w:r>
        <w:t>в) запаздывание или приостановка психического развития;</w:t>
      </w:r>
    </w:p>
    <w:p w14:paraId="2B9FE957" w14:textId="77777777" w:rsidR="00BE3DC2" w:rsidRDefault="00BE3DC2" w:rsidP="00BE3DC2">
      <w:pPr>
        <w:pStyle w:val="Text"/>
      </w:pPr>
      <w:r>
        <w:t>г) все ответы верны.</w:t>
      </w:r>
    </w:p>
    <w:p w14:paraId="30C7885F" w14:textId="77777777" w:rsidR="00BE3DC2" w:rsidRDefault="00BE3DC2" w:rsidP="00BE3DC2">
      <w:pPr>
        <w:pStyle w:val="Text"/>
      </w:pPr>
      <w:r>
        <w:t>5. В МБК-10 используется термин:</w:t>
      </w:r>
    </w:p>
    <w:p w14:paraId="71C76F36" w14:textId="77777777" w:rsidR="00BE3DC2" w:rsidRDefault="00BE3DC2" w:rsidP="00BE3DC2">
      <w:pPr>
        <w:pStyle w:val="Text"/>
      </w:pPr>
      <w:r>
        <w:t>а) умственная отсталость;</w:t>
      </w:r>
    </w:p>
    <w:p w14:paraId="0B026E7F" w14:textId="77777777" w:rsidR="00BE3DC2" w:rsidRDefault="00BE3DC2" w:rsidP="00BE3DC2">
      <w:pPr>
        <w:pStyle w:val="Text"/>
      </w:pPr>
      <w:r>
        <w:t>б) олигофрения;</w:t>
      </w:r>
    </w:p>
    <w:p w14:paraId="7755A59F" w14:textId="77777777" w:rsidR="00BE3DC2" w:rsidRDefault="00BE3DC2" w:rsidP="00BE3DC2">
      <w:pPr>
        <w:pStyle w:val="Text"/>
      </w:pPr>
      <w:r>
        <w:t>в) слабоумие;</w:t>
      </w:r>
    </w:p>
    <w:p w14:paraId="755EBBC9" w14:textId="0F4DB4E5" w:rsidR="00BE3DC2" w:rsidRDefault="00BE3DC2" w:rsidP="00BE3DC2">
      <w:pPr>
        <w:pStyle w:val="Text"/>
      </w:pPr>
      <w:r>
        <w:t>г) все ответы верны.</w:t>
      </w:r>
    </w:p>
    <w:p w14:paraId="4E56FAF7" w14:textId="77777777" w:rsidR="00BE3DC2" w:rsidRDefault="00BE3DC2" w:rsidP="00BE3DC2">
      <w:pPr>
        <w:pStyle w:val="Text"/>
      </w:pPr>
      <w:r>
        <w:t>6. Интеллектуальный коэффициент – это:</w:t>
      </w:r>
    </w:p>
    <w:p w14:paraId="79E6B3C3" w14:textId="77777777" w:rsidR="00BE3DC2" w:rsidRDefault="00BE3DC2" w:rsidP="00BE3DC2">
      <w:pPr>
        <w:pStyle w:val="Text"/>
      </w:pPr>
      <w:r>
        <w:t>а) показатель имеющихся знаний;</w:t>
      </w:r>
    </w:p>
    <w:p w14:paraId="228B3E79" w14:textId="77777777" w:rsidR="00BE3DC2" w:rsidRDefault="00BE3DC2" w:rsidP="00BE3DC2">
      <w:pPr>
        <w:pStyle w:val="Text"/>
      </w:pPr>
      <w:r>
        <w:t>б) количественный показатель интеллектуального развития;</w:t>
      </w:r>
    </w:p>
    <w:p w14:paraId="52E85A88" w14:textId="77777777" w:rsidR="00BE3DC2" w:rsidRDefault="00BE3DC2" w:rsidP="00BE3DC2">
      <w:pPr>
        <w:pStyle w:val="Text"/>
      </w:pPr>
      <w:r>
        <w:t>в) оценка навыков и умений, полученных во время учебы;</w:t>
      </w:r>
    </w:p>
    <w:p w14:paraId="31495357" w14:textId="33216FB6" w:rsidR="00BE3DC2" w:rsidRDefault="00BE3DC2" w:rsidP="00BE3DC2">
      <w:pPr>
        <w:pStyle w:val="Text"/>
      </w:pPr>
      <w:r>
        <w:t>г) все ответы верны.</w:t>
      </w:r>
    </w:p>
    <w:p w14:paraId="650EFA55" w14:textId="77777777" w:rsidR="00BE3DC2" w:rsidRDefault="00BE3DC2" w:rsidP="00BE3DC2">
      <w:pPr>
        <w:pStyle w:val="Text"/>
      </w:pPr>
      <w:r>
        <w:t>7. Деменция – это:</w:t>
      </w:r>
    </w:p>
    <w:p w14:paraId="0AA684E5" w14:textId="77777777" w:rsidR="00BE3DC2" w:rsidRDefault="00BE3DC2" w:rsidP="00BE3DC2">
      <w:pPr>
        <w:pStyle w:val="Text"/>
      </w:pPr>
      <w:r>
        <w:t>а) нарушение психических свойств личности;</w:t>
      </w:r>
    </w:p>
    <w:p w14:paraId="3144FBE4" w14:textId="77777777" w:rsidR="00BE3DC2" w:rsidRDefault="00BE3DC2" w:rsidP="00BE3DC2">
      <w:pPr>
        <w:pStyle w:val="Text"/>
      </w:pPr>
      <w:r>
        <w:lastRenderedPageBreak/>
        <w:t>б) приобретенное слабоумие;</w:t>
      </w:r>
    </w:p>
    <w:p w14:paraId="3E80243B" w14:textId="77777777" w:rsidR="00BE3DC2" w:rsidRDefault="00BE3DC2" w:rsidP="00BE3DC2">
      <w:pPr>
        <w:pStyle w:val="Text"/>
      </w:pPr>
      <w:r>
        <w:t>в) тяжелые нарушения памяти;</w:t>
      </w:r>
    </w:p>
    <w:p w14:paraId="358E27A9" w14:textId="24C76DA3" w:rsidR="00BE3DC2" w:rsidRDefault="00BE3DC2" w:rsidP="00BE3DC2">
      <w:pPr>
        <w:pStyle w:val="Text"/>
      </w:pPr>
      <w:r>
        <w:t>г) все ответы верны.</w:t>
      </w:r>
    </w:p>
    <w:p w14:paraId="29944C2C" w14:textId="77777777" w:rsidR="00BE3DC2" w:rsidRDefault="00BE3DC2" w:rsidP="00BE3DC2">
      <w:pPr>
        <w:pStyle w:val="Text"/>
      </w:pPr>
      <w:r>
        <w:t>8. Синдром Дауна – это:</w:t>
      </w:r>
    </w:p>
    <w:p w14:paraId="393AFC4A" w14:textId="77777777" w:rsidR="00BE3DC2" w:rsidRDefault="00BE3DC2" w:rsidP="00BE3DC2">
      <w:pPr>
        <w:pStyle w:val="Text"/>
      </w:pPr>
      <w:r>
        <w:t>а) патологически синдром, обусловленный предшествующей инфекцией;</w:t>
      </w:r>
    </w:p>
    <w:p w14:paraId="26ED8797" w14:textId="77777777" w:rsidR="00BE3DC2" w:rsidRDefault="00BE3DC2" w:rsidP="00BE3DC2">
      <w:pPr>
        <w:pStyle w:val="Text"/>
      </w:pPr>
      <w:r>
        <w:t>б) патологически синдром, обусловленный асфиксией плода;</w:t>
      </w:r>
    </w:p>
    <w:p w14:paraId="01776421" w14:textId="77777777" w:rsidR="00BE3DC2" w:rsidRDefault="00BE3DC2" w:rsidP="00BE3DC2">
      <w:pPr>
        <w:pStyle w:val="Text"/>
      </w:pPr>
      <w:r>
        <w:t>в) патологически синдром, обусловленный хромосомными нарушениями;</w:t>
      </w:r>
    </w:p>
    <w:p w14:paraId="78F5A09D" w14:textId="11C5DBDC" w:rsidR="00BE3DC2" w:rsidRDefault="00BE3DC2" w:rsidP="00BE3DC2">
      <w:pPr>
        <w:pStyle w:val="Text"/>
      </w:pPr>
      <w:r>
        <w:t>г) все ответы верны.</w:t>
      </w:r>
    </w:p>
    <w:p w14:paraId="021F98B5" w14:textId="77777777" w:rsidR="00BE3DC2" w:rsidRDefault="00BE3DC2" w:rsidP="00BE3DC2">
      <w:pPr>
        <w:pStyle w:val="Text"/>
      </w:pPr>
      <w:r>
        <w:t>9. Виды деменции:</w:t>
      </w:r>
    </w:p>
    <w:p w14:paraId="1131FA00" w14:textId="6B3F23F9" w:rsidR="00BE3DC2" w:rsidRDefault="00BE3DC2" w:rsidP="00BE3DC2">
      <w:pPr>
        <w:pStyle w:val="Text"/>
      </w:pPr>
      <w:r>
        <w:t xml:space="preserve">а) дебильность, </w:t>
      </w:r>
      <w:r w:rsidR="005305C8">
        <w:t>имбецильность, идиотия</w:t>
      </w:r>
      <w:r>
        <w:t>;</w:t>
      </w:r>
    </w:p>
    <w:p w14:paraId="455085DA" w14:textId="77777777" w:rsidR="00BE3DC2" w:rsidRDefault="00BE3DC2" w:rsidP="00BE3DC2">
      <w:pPr>
        <w:pStyle w:val="Text"/>
      </w:pPr>
      <w:r>
        <w:t>б) тотальная деменция, парциальная деменция;</w:t>
      </w:r>
    </w:p>
    <w:p w14:paraId="3D2BE159" w14:textId="77777777" w:rsidR="00BE3DC2" w:rsidRDefault="00BE3DC2" w:rsidP="00BE3DC2">
      <w:pPr>
        <w:pStyle w:val="Text"/>
      </w:pPr>
      <w:r>
        <w:t>в) промежуточная деменции, постоянная деменция;</w:t>
      </w:r>
    </w:p>
    <w:p w14:paraId="2383B46F" w14:textId="6E9051FF" w:rsidR="00BE3DC2" w:rsidRDefault="00BE3DC2" w:rsidP="00BE3DC2">
      <w:pPr>
        <w:pStyle w:val="Text"/>
      </w:pPr>
      <w:r>
        <w:t>г) все ответы верны.</w:t>
      </w:r>
    </w:p>
    <w:p w14:paraId="0EADC066" w14:textId="77777777" w:rsidR="00BE3DC2" w:rsidRDefault="00BE3DC2" w:rsidP="00BE3DC2">
      <w:pPr>
        <w:pStyle w:val="Text"/>
      </w:pPr>
      <w:r>
        <w:t>10. Врожденные факторы, влияющие на интеллект, действуют:</w:t>
      </w:r>
    </w:p>
    <w:p w14:paraId="3ABAB3C4" w14:textId="77777777" w:rsidR="00BE3DC2" w:rsidRDefault="00BE3DC2" w:rsidP="00BE3DC2">
      <w:pPr>
        <w:pStyle w:val="Text"/>
      </w:pPr>
      <w:r>
        <w:t>а) до зачатия и поражают половые клетки будущих родителей;</w:t>
      </w:r>
    </w:p>
    <w:p w14:paraId="278F2E36" w14:textId="77777777" w:rsidR="00BE3DC2" w:rsidRDefault="00BE3DC2" w:rsidP="00BE3DC2">
      <w:pPr>
        <w:pStyle w:val="Text"/>
      </w:pPr>
      <w:r>
        <w:t>б) на уже развивающийся плод;</w:t>
      </w:r>
    </w:p>
    <w:p w14:paraId="3AEC9673" w14:textId="77777777" w:rsidR="00BE3DC2" w:rsidRDefault="00BE3DC2" w:rsidP="00BE3DC2">
      <w:pPr>
        <w:pStyle w:val="Text"/>
      </w:pPr>
      <w:r>
        <w:t>в) поражают ребенка в первые три года жизни;</w:t>
      </w:r>
    </w:p>
    <w:p w14:paraId="21548289" w14:textId="77777777" w:rsidR="00BE3DC2" w:rsidRDefault="00BE3DC2" w:rsidP="00BE3DC2">
      <w:pPr>
        <w:pStyle w:val="Text"/>
      </w:pPr>
      <w:r>
        <w:t>г) все ответы верны.</w:t>
      </w:r>
    </w:p>
    <w:p w14:paraId="4220838F" w14:textId="77777777" w:rsidR="00BE3DC2" w:rsidRDefault="00BE3DC2" w:rsidP="00BE3DC2">
      <w:pPr>
        <w:pStyle w:val="Text"/>
      </w:pPr>
    </w:p>
    <w:p w14:paraId="7463CADB" w14:textId="77777777" w:rsidR="00BE3DC2" w:rsidRDefault="00BE3DC2" w:rsidP="00BE3DC2">
      <w:pPr>
        <w:pStyle w:val="Text"/>
      </w:pPr>
      <w:bookmarkStart w:id="12" w:name="_Hlk198824546"/>
      <w:r>
        <w:t>Форма контроля 2 – Типовая контрольная работа</w:t>
      </w:r>
    </w:p>
    <w:p w14:paraId="336A1F75" w14:textId="77777777" w:rsidR="00BE3DC2" w:rsidRDefault="00BE3DC2" w:rsidP="00BE3DC2">
      <w:pPr>
        <w:pStyle w:val="Text"/>
      </w:pPr>
      <w:r>
        <w:t>Типовая контрольная работа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BE3DC2" w:rsidRPr="00BE3DC2" w14:paraId="08A810E3" w14:textId="77777777" w:rsidTr="00D732B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8A8DC7" w14:textId="77777777" w:rsidR="00BE3DC2" w:rsidRPr="00BE3DC2" w:rsidRDefault="00BE3DC2" w:rsidP="00BE3DC2">
            <w:pPr>
              <w:pStyle w:val="Text"/>
            </w:pPr>
            <w:r w:rsidRPr="00BE3DC2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DFDA3" w14:textId="7C97887B" w:rsidR="00BE3DC2" w:rsidRPr="00BE3DC2" w:rsidRDefault="00BE3DC2" w:rsidP="00BE3DC2">
            <w:pPr>
              <w:pStyle w:val="Text"/>
            </w:pPr>
            <w:r w:rsidRPr="00BE3DC2">
              <w:t xml:space="preserve"> ПК-1: ИПК-1.</w:t>
            </w:r>
            <w:r>
              <w:t>1</w:t>
            </w:r>
            <w:r w:rsidRPr="00BE3DC2">
              <w:t>, ПК-2: ИПК-2.</w:t>
            </w:r>
            <w:r>
              <w:t>2.</w:t>
            </w:r>
            <w:r w:rsidRPr="00BE3DC2">
              <w:t xml:space="preserve"> </w:t>
            </w:r>
          </w:p>
        </w:tc>
      </w:tr>
      <w:tr w:rsidR="00BE3DC2" w:rsidRPr="00BE3DC2" w14:paraId="4E88C786" w14:textId="77777777" w:rsidTr="00D732B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9C908F" w14:textId="77777777" w:rsidR="00BE3DC2" w:rsidRPr="00BE3DC2" w:rsidRDefault="00BE3DC2" w:rsidP="00BE3DC2">
            <w:pPr>
              <w:pStyle w:val="Text"/>
            </w:pPr>
            <w:r w:rsidRPr="00BE3DC2">
              <w:t>Количество заданий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28B5A" w14:textId="77777777" w:rsidR="00BE3DC2" w:rsidRPr="00BE3DC2" w:rsidRDefault="00BE3DC2" w:rsidP="00BE3DC2">
            <w:pPr>
              <w:pStyle w:val="Text"/>
            </w:pPr>
            <w:r w:rsidRPr="00BE3DC2">
              <w:t>4</w:t>
            </w:r>
          </w:p>
        </w:tc>
      </w:tr>
      <w:tr w:rsidR="00BE3DC2" w:rsidRPr="00BE3DC2" w14:paraId="48D8D982" w14:textId="77777777" w:rsidTr="00D732B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5B329F" w14:textId="77777777" w:rsidR="00BE3DC2" w:rsidRPr="00BE3DC2" w:rsidRDefault="00BE3DC2" w:rsidP="00BE3DC2">
            <w:pPr>
              <w:pStyle w:val="Text"/>
            </w:pPr>
            <w:r w:rsidRPr="00BE3DC2">
              <w:t>Время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200E2" w14:textId="77777777" w:rsidR="00BE3DC2" w:rsidRPr="00BE3DC2" w:rsidRDefault="00BE3DC2" w:rsidP="00BE3DC2">
            <w:pPr>
              <w:pStyle w:val="Text"/>
            </w:pPr>
            <w:r w:rsidRPr="00BE3DC2">
              <w:t>20 минут</w:t>
            </w:r>
          </w:p>
        </w:tc>
      </w:tr>
      <w:tr w:rsidR="00BE3DC2" w:rsidRPr="00BE3DC2" w14:paraId="2D92E00A" w14:textId="77777777" w:rsidTr="00D732B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D305C" w14:textId="77777777" w:rsidR="00BE3DC2" w:rsidRPr="00BE3DC2" w:rsidRDefault="00BE3DC2" w:rsidP="00BE3DC2">
            <w:pPr>
              <w:pStyle w:val="Text"/>
            </w:pPr>
            <w:r w:rsidRPr="00BE3DC2">
              <w:t>Оценивание выполнения (невыполнения) задания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514FB" w14:textId="77777777" w:rsidR="00BE3DC2" w:rsidRPr="00BE3DC2" w:rsidRDefault="00BE3DC2" w:rsidP="00BE3DC2">
            <w:pPr>
              <w:pStyle w:val="Text"/>
            </w:pPr>
            <w:r w:rsidRPr="00BE3DC2">
              <w:t>1 балл (0 баллов)</w:t>
            </w:r>
          </w:p>
        </w:tc>
      </w:tr>
      <w:tr w:rsidR="00BE3DC2" w:rsidRPr="00BE3DC2" w14:paraId="15A2C0C7" w14:textId="77777777" w:rsidTr="00D732B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A9A709" w14:textId="77777777" w:rsidR="00BE3DC2" w:rsidRPr="00BE3DC2" w:rsidRDefault="00BE3DC2" w:rsidP="00BE3DC2">
            <w:pPr>
              <w:pStyle w:val="Text"/>
            </w:pPr>
            <w:r w:rsidRPr="00BE3DC2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A0871" w14:textId="77777777" w:rsidR="00BE3DC2" w:rsidRPr="00BE3DC2" w:rsidRDefault="00BE3DC2" w:rsidP="00BE3DC2">
            <w:pPr>
              <w:pStyle w:val="Text"/>
            </w:pPr>
            <w:r w:rsidRPr="00BE3DC2">
              <w:t>4 балла</w:t>
            </w:r>
          </w:p>
        </w:tc>
      </w:tr>
      <w:tr w:rsidR="00BE3DC2" w:rsidRPr="00BE3DC2" w14:paraId="7C12AF41" w14:textId="77777777" w:rsidTr="00D732B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A5116" w14:textId="61B9BB85" w:rsidR="00BE3DC2" w:rsidRPr="00BE3DC2" w:rsidRDefault="00BE3DC2" w:rsidP="00BE3DC2">
            <w:pPr>
              <w:pStyle w:val="Text"/>
            </w:pPr>
            <w:r w:rsidRPr="00BE3DC2">
              <w:t xml:space="preserve">Критерии оценивания </w:t>
            </w:r>
            <w:r w:rsidR="005305C8" w:rsidRPr="00BE3DC2">
              <w:t>выполнения типовой</w:t>
            </w:r>
            <w:r w:rsidRPr="00BE3DC2">
              <w:t xml:space="preserve">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574B6" w14:textId="362621D2" w:rsidR="00BE3DC2" w:rsidRPr="00BE3DC2" w:rsidRDefault="00BE3DC2" w:rsidP="00BE3DC2">
            <w:pPr>
              <w:pStyle w:val="Text"/>
            </w:pPr>
            <w:r w:rsidRPr="00BE3DC2">
              <w:t xml:space="preserve">100 </w:t>
            </w:r>
            <w:r w:rsidR="005305C8" w:rsidRPr="00BE3DC2">
              <w:t>% –</w:t>
            </w:r>
            <w:r w:rsidRPr="00BE3DC2">
              <w:t xml:space="preserve"> отлично</w:t>
            </w:r>
          </w:p>
          <w:p w14:paraId="13AB3B0B" w14:textId="77777777" w:rsidR="00BE3DC2" w:rsidRPr="00BE3DC2" w:rsidRDefault="00BE3DC2" w:rsidP="00BE3DC2">
            <w:pPr>
              <w:pStyle w:val="Text"/>
            </w:pPr>
            <w:r w:rsidRPr="00BE3DC2">
              <w:t>99–75 % – хорошо</w:t>
            </w:r>
          </w:p>
          <w:p w14:paraId="2B04CF11" w14:textId="77777777" w:rsidR="00BE3DC2" w:rsidRPr="00BE3DC2" w:rsidRDefault="00BE3DC2" w:rsidP="00BE3DC2">
            <w:pPr>
              <w:pStyle w:val="Text"/>
            </w:pPr>
            <w:r w:rsidRPr="00BE3DC2">
              <w:t>74–50 % – удовлетворительно</w:t>
            </w:r>
          </w:p>
          <w:p w14:paraId="7288903F" w14:textId="77777777" w:rsidR="00BE3DC2" w:rsidRPr="00BE3DC2" w:rsidRDefault="00BE3DC2" w:rsidP="00BE3DC2">
            <w:pPr>
              <w:pStyle w:val="Text"/>
            </w:pPr>
            <w:r w:rsidRPr="00BE3DC2">
              <w:t>Ниже 50 % – неудовлетворительно</w:t>
            </w:r>
          </w:p>
        </w:tc>
      </w:tr>
      <w:bookmarkEnd w:id="12"/>
    </w:tbl>
    <w:p w14:paraId="171C83B8" w14:textId="77777777" w:rsidR="00BE3DC2" w:rsidRDefault="00BE3DC2" w:rsidP="00BE3DC2">
      <w:pPr>
        <w:pStyle w:val="Text"/>
      </w:pPr>
    </w:p>
    <w:p w14:paraId="3BF5EDCE" w14:textId="77777777" w:rsidR="00BE3DC2" w:rsidRDefault="00BE3DC2" w:rsidP="00BE3DC2">
      <w:pPr>
        <w:pStyle w:val="Text"/>
      </w:pPr>
      <w:r>
        <w:t xml:space="preserve">Текст типовой контрольной работы </w:t>
      </w:r>
    </w:p>
    <w:p w14:paraId="64B0C802" w14:textId="5AC98718" w:rsidR="00BE3DC2" w:rsidRDefault="00BE3DC2" w:rsidP="00BE3DC2">
      <w:pPr>
        <w:pStyle w:val="Text"/>
      </w:pPr>
      <w:r>
        <w:t xml:space="preserve">1. Привести формулировки диагнозов на примере умственной отсталости с использованием соответствующих кодов: F70.0    F71.17   F 71.03   F 73.12   F 73.04   F 72.07   </w:t>
      </w:r>
      <w:r w:rsidR="005305C8">
        <w:t>F70.19 F</w:t>
      </w:r>
      <w:r>
        <w:t xml:space="preserve"> 72.16</w:t>
      </w:r>
    </w:p>
    <w:p w14:paraId="6CF5DC33" w14:textId="3476D4AB" w:rsidR="00BE3DC2" w:rsidRDefault="00BE3DC2" w:rsidP="00BE3DC2">
      <w:pPr>
        <w:pStyle w:val="Text"/>
      </w:pPr>
      <w:r>
        <w:t xml:space="preserve">2. Привести формулировки диагнозов на примере умственной отсталости с использованием соответствующих кодов: </w:t>
      </w:r>
      <w:r w:rsidR="005305C8">
        <w:t>F70.11 F71.19F</w:t>
      </w:r>
      <w:r>
        <w:t xml:space="preserve"> </w:t>
      </w:r>
      <w:r w:rsidR="005305C8">
        <w:t>72.01 F</w:t>
      </w:r>
      <w:r>
        <w:t xml:space="preserve"> </w:t>
      </w:r>
      <w:r w:rsidR="005305C8">
        <w:t>71.07 F</w:t>
      </w:r>
      <w:r>
        <w:t xml:space="preserve"> 73.02   F 73.15   F </w:t>
      </w:r>
      <w:r w:rsidR="005305C8">
        <w:t>70.02 F</w:t>
      </w:r>
      <w:r>
        <w:t xml:space="preserve"> 72.17</w:t>
      </w:r>
    </w:p>
    <w:p w14:paraId="70EC3D08" w14:textId="4D10E78E" w:rsidR="00426740" w:rsidRDefault="00426740">
      <w:pPr>
        <w:pStyle w:val="Text"/>
      </w:pPr>
    </w:p>
    <w:p w14:paraId="31EE41CF" w14:textId="77777777" w:rsidR="00426740" w:rsidRDefault="00426740">
      <w:pPr>
        <w:pStyle w:val="Text"/>
      </w:pPr>
    </w:p>
    <w:p w14:paraId="1C5F7D3D" w14:textId="77777777" w:rsidR="00426740" w:rsidRDefault="00611FD2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16545B3D" w14:textId="77777777" w:rsidR="00426740" w:rsidRDefault="00426740">
      <w:pPr>
        <w:pStyle w:val="Text"/>
      </w:pPr>
    </w:p>
    <w:p w14:paraId="3D3CF0FA" w14:textId="77777777" w:rsidR="00426740" w:rsidRDefault="00611FD2">
      <w:pPr>
        <w:pStyle w:val="Text"/>
      </w:pPr>
      <w:r>
        <w:t>4.1. Промежуточная аттестация проводится в виде: зачета (3 сем.).</w:t>
      </w:r>
    </w:p>
    <w:p w14:paraId="65F57B0A" w14:textId="632EFFB9" w:rsidR="00426740" w:rsidRDefault="00611FD2">
      <w:pPr>
        <w:pStyle w:val="Text"/>
      </w:pPr>
      <w:r>
        <w:t>4.2. Содержание оценочного средства. Проверяемые компетенции и индикаторы достижения компетенций: ПК-1</w:t>
      </w:r>
      <w:r w:rsidR="00D476F0">
        <w:t>:</w:t>
      </w:r>
      <w:r>
        <w:t xml:space="preserve"> ИПК-1.1</w:t>
      </w:r>
      <w:r w:rsidR="00D476F0">
        <w:t>;</w:t>
      </w:r>
      <w:r>
        <w:t xml:space="preserve"> ПК-2</w:t>
      </w:r>
      <w:r w:rsidR="00D476F0">
        <w:t>:</w:t>
      </w:r>
      <w:r>
        <w:t xml:space="preserve"> ИПК-2.2</w:t>
      </w:r>
      <w:r w:rsidR="00D476F0">
        <w:t>.</w:t>
      </w:r>
    </w:p>
    <w:p w14:paraId="157E0EC5" w14:textId="77777777" w:rsidR="00426740" w:rsidRDefault="00426740">
      <w:pPr>
        <w:pStyle w:val="Text"/>
      </w:pPr>
    </w:p>
    <w:p w14:paraId="200950C5" w14:textId="77777777" w:rsidR="00426740" w:rsidRDefault="00611FD2">
      <w:pPr>
        <w:pStyle w:val="Text"/>
      </w:pPr>
      <w:r>
        <w:t>Примерные вопросы и задания к зачету</w:t>
      </w:r>
    </w:p>
    <w:p w14:paraId="57115790" w14:textId="41C4C826" w:rsidR="00BE3DC2" w:rsidRDefault="00BE3DC2" w:rsidP="00BE3DC2">
      <w:pPr>
        <w:pStyle w:val="Text"/>
      </w:pPr>
      <w:r>
        <w:lastRenderedPageBreak/>
        <w:t xml:space="preserve">1. Предмет, задачи и методы детской </w:t>
      </w:r>
      <w:r w:rsidR="005305C8">
        <w:t>олигофрен психологии</w:t>
      </w:r>
      <w:r>
        <w:t>.</w:t>
      </w:r>
    </w:p>
    <w:p w14:paraId="4F590A46" w14:textId="58F7C4F0" w:rsidR="00BE3DC2" w:rsidRDefault="00BE3DC2" w:rsidP="00BE3DC2">
      <w:pPr>
        <w:pStyle w:val="Text"/>
      </w:pPr>
      <w:r>
        <w:t xml:space="preserve">2. Роль </w:t>
      </w:r>
      <w:r w:rsidR="005305C8">
        <w:t>Л. С.</w:t>
      </w:r>
      <w:r>
        <w:t xml:space="preserve"> Выготского в становлении отечественной </w:t>
      </w:r>
      <w:r w:rsidR="005305C8">
        <w:t>олигофрен психологии</w:t>
      </w:r>
      <w:r>
        <w:t>.</w:t>
      </w:r>
    </w:p>
    <w:p w14:paraId="6BB7BBDA" w14:textId="197EFBD0" w:rsidR="00BE3DC2" w:rsidRDefault="00BE3DC2" w:rsidP="00BE3DC2">
      <w:pPr>
        <w:pStyle w:val="Text"/>
      </w:pPr>
      <w:r>
        <w:t xml:space="preserve">3. Понятие о зоне ближайшего развития, сензитивных периодах, первичном и вторичных дефектах (по </w:t>
      </w:r>
      <w:r w:rsidR="005305C8">
        <w:t>Л. С.</w:t>
      </w:r>
      <w:r>
        <w:t xml:space="preserve"> Выготскому).</w:t>
      </w:r>
    </w:p>
    <w:p w14:paraId="7E801725" w14:textId="1F5B9FFB" w:rsidR="00BE3DC2" w:rsidRDefault="00BE3DC2" w:rsidP="00BE3DC2">
      <w:pPr>
        <w:pStyle w:val="Text"/>
      </w:pPr>
      <w:r>
        <w:t>4. Особенности психического развития ребенка с ранним органическим поражением ЦНС в младенчестве.</w:t>
      </w:r>
    </w:p>
    <w:p w14:paraId="153DC0D3" w14:textId="58554F6D" w:rsidR="00BE3DC2" w:rsidRDefault="00BE3DC2" w:rsidP="00BE3DC2">
      <w:pPr>
        <w:pStyle w:val="Text"/>
      </w:pPr>
      <w:r>
        <w:t>5. Особенности предметной деятельности умственно отсталых детей.</w:t>
      </w:r>
    </w:p>
    <w:p w14:paraId="7D1B229C" w14:textId="157D80A2" w:rsidR="00BE3DC2" w:rsidRDefault="00BE3DC2" w:rsidP="00BE3DC2">
      <w:pPr>
        <w:pStyle w:val="Text"/>
      </w:pPr>
      <w:r>
        <w:t>6. Особенности наглядно-действенного мышления умственно отсталых детей.</w:t>
      </w:r>
    </w:p>
    <w:p w14:paraId="150BB136" w14:textId="7BCA78E4" w:rsidR="00BE3DC2" w:rsidRDefault="00BE3DC2" w:rsidP="00BE3DC2">
      <w:pPr>
        <w:pStyle w:val="Text"/>
      </w:pPr>
      <w:r>
        <w:t>7. Особенности развития восприятия у умственно отсталых детей в раннем и дошкольном возрасте.</w:t>
      </w:r>
    </w:p>
    <w:p w14:paraId="48FB41F8" w14:textId="7863BAE5" w:rsidR="00BE3DC2" w:rsidRDefault="00BE3DC2" w:rsidP="00BE3DC2">
      <w:pPr>
        <w:pStyle w:val="Text"/>
      </w:pPr>
      <w:r>
        <w:t>8. Характеристика образного мышления дошкольников с нарушением интеллекта.</w:t>
      </w:r>
    </w:p>
    <w:p w14:paraId="6A1E9A6A" w14:textId="2D061A04" w:rsidR="00BE3DC2" w:rsidRDefault="00BE3DC2" w:rsidP="00BE3DC2">
      <w:pPr>
        <w:pStyle w:val="Text"/>
      </w:pPr>
      <w:r>
        <w:t>9. Особенности ролевого поведения у детей с нарушением интеллекта.</w:t>
      </w:r>
    </w:p>
    <w:p w14:paraId="3316C4C0" w14:textId="2EE6C179" w:rsidR="00BE3DC2" w:rsidRDefault="00BE3DC2" w:rsidP="00BE3DC2">
      <w:pPr>
        <w:pStyle w:val="Text"/>
      </w:pPr>
      <w:r>
        <w:t>10. Коррекционно-развивающее значение дошкольной игры.</w:t>
      </w:r>
    </w:p>
    <w:p w14:paraId="2368E9B7" w14:textId="29622C90" w:rsidR="00BE3DC2" w:rsidRDefault="00BE3DC2" w:rsidP="00BE3DC2">
      <w:pPr>
        <w:pStyle w:val="Text"/>
      </w:pPr>
      <w:r>
        <w:t>11. Графические методы изучения психического развития детей и их применение в педагогической практике.</w:t>
      </w:r>
    </w:p>
    <w:p w14:paraId="0ADAE7F4" w14:textId="5D29067B" w:rsidR="00BE3DC2" w:rsidRDefault="00BE3DC2" w:rsidP="00BE3DC2">
      <w:pPr>
        <w:pStyle w:val="Text"/>
      </w:pPr>
      <w:r>
        <w:t>12. Особенности конструктивной деятельности умственно отсталых дошкольников.</w:t>
      </w:r>
    </w:p>
    <w:p w14:paraId="6D738E17" w14:textId="43B231AD" w:rsidR="00BE3DC2" w:rsidRDefault="00BE3DC2" w:rsidP="00BE3DC2">
      <w:pPr>
        <w:pStyle w:val="Text"/>
      </w:pPr>
      <w:r>
        <w:t>13. Коммуникативная функция речи. Ее характеристика у умственно отсталых дошкольников.</w:t>
      </w:r>
    </w:p>
    <w:p w14:paraId="051EFA53" w14:textId="39F0560F" w:rsidR="00BE3DC2" w:rsidRDefault="00BE3DC2" w:rsidP="00BE3DC2">
      <w:pPr>
        <w:pStyle w:val="Text"/>
      </w:pPr>
      <w:r>
        <w:t>14. Особенности формирования межличностных процессов у умственно отсталых дошкольников.</w:t>
      </w:r>
    </w:p>
    <w:p w14:paraId="504D14B0" w14:textId="1F8CA9AF" w:rsidR="00BE3DC2" w:rsidRDefault="00BE3DC2" w:rsidP="00BE3DC2">
      <w:pPr>
        <w:pStyle w:val="Text"/>
      </w:pPr>
      <w:r>
        <w:t>15. Формирование психологической готовности у умственно отсталых детей к школьному обучению.</w:t>
      </w:r>
    </w:p>
    <w:p w14:paraId="381F7383" w14:textId="2EAB2BE7" w:rsidR="00BE3DC2" w:rsidRDefault="00BE3DC2" w:rsidP="00BE3DC2">
      <w:pPr>
        <w:pStyle w:val="Text"/>
      </w:pPr>
      <w:r>
        <w:t>16. Особенности общения умственно отсталых дошкольников.</w:t>
      </w:r>
    </w:p>
    <w:p w14:paraId="3869BC0E" w14:textId="39B64244" w:rsidR="00BE3DC2" w:rsidRDefault="00BE3DC2" w:rsidP="00BE3DC2">
      <w:pPr>
        <w:pStyle w:val="Text"/>
      </w:pPr>
      <w:r>
        <w:t>17. Особенности возникновения и развития познавательных ориентировок у умственно отсталых детей.</w:t>
      </w:r>
    </w:p>
    <w:p w14:paraId="235979B7" w14:textId="4128BFE2" w:rsidR="00BE3DC2" w:rsidRDefault="00BE3DC2" w:rsidP="00BE3DC2">
      <w:pPr>
        <w:pStyle w:val="Text"/>
      </w:pPr>
      <w:r>
        <w:t xml:space="preserve">18. Методы </w:t>
      </w:r>
      <w:r w:rsidR="005305C8">
        <w:t>олигофрен психологии</w:t>
      </w:r>
      <w:r>
        <w:t>. Экспериментальный метод изучения психического развития. Применение его в педагогической практике.</w:t>
      </w:r>
    </w:p>
    <w:p w14:paraId="36E486C4" w14:textId="272FA839" w:rsidR="00BE3DC2" w:rsidRDefault="00BE3DC2" w:rsidP="00BE3DC2">
      <w:pPr>
        <w:pStyle w:val="Text"/>
      </w:pPr>
      <w:r>
        <w:t>19. Развитие познавательных функций руки у детей с ранним органическим поражением ЦНС.</w:t>
      </w:r>
    </w:p>
    <w:p w14:paraId="206C47B2" w14:textId="17BEF97D" w:rsidR="00426740" w:rsidRDefault="00BE3DC2" w:rsidP="00BE3DC2">
      <w:pPr>
        <w:pStyle w:val="Text"/>
      </w:pPr>
      <w:r>
        <w:t>20. Особенности восприятия экспрессивных и мимических движений у умственно отсталых детей.</w:t>
      </w:r>
    </w:p>
    <w:p w14:paraId="7EB45E11" w14:textId="7FC0A660" w:rsidR="00C366C6" w:rsidRDefault="00C366C6" w:rsidP="00BE3DC2">
      <w:pPr>
        <w:pStyle w:val="Text"/>
      </w:pPr>
      <w:r>
        <w:t>Практические задания к зачету:</w:t>
      </w:r>
    </w:p>
    <w:p w14:paraId="53E93F47" w14:textId="7CD4815B" w:rsidR="00C366C6" w:rsidRDefault="00C366C6" w:rsidP="00C366C6">
      <w:pPr>
        <w:pStyle w:val="Text"/>
        <w:numPr>
          <w:ilvl w:val="0"/>
          <w:numId w:val="9"/>
        </w:numPr>
      </w:pPr>
      <w:r>
        <w:t>Составить структурно-логическую схему «Готовность к обучению ребенка с интеллектуальной недостаточностью».</w:t>
      </w:r>
    </w:p>
    <w:p w14:paraId="64F2DBB3" w14:textId="7B8DBB89" w:rsidR="00C366C6" w:rsidRDefault="00C366C6" w:rsidP="00C366C6">
      <w:pPr>
        <w:pStyle w:val="Text"/>
        <w:numPr>
          <w:ilvl w:val="0"/>
          <w:numId w:val="9"/>
        </w:numPr>
      </w:pPr>
      <w:r>
        <w:t>Составьте психолого-педагогическую характеристику на ребенка дошкольного возраста с интеллектуальной недостаточностью (схема характеристики на усмотрение студента)</w:t>
      </w:r>
    </w:p>
    <w:p w14:paraId="1AA72172" w14:textId="2D48A181" w:rsidR="00C366C6" w:rsidRDefault="00C366C6" w:rsidP="00C366C6">
      <w:pPr>
        <w:pStyle w:val="Text"/>
        <w:numPr>
          <w:ilvl w:val="0"/>
          <w:numId w:val="9"/>
        </w:numPr>
      </w:pPr>
      <w:r>
        <w:t>Заполните таблицу «Сравнительная характеристика особенностей психического развития детей дошкольного возраста»</w:t>
      </w:r>
    </w:p>
    <w:p w14:paraId="7FBBD5C0" w14:textId="77777777" w:rsidR="00A255B3" w:rsidRDefault="00A255B3" w:rsidP="00A255B3">
      <w:pPr>
        <w:pStyle w:val="Text"/>
        <w:ind w:left="720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300"/>
        <w:gridCol w:w="4325"/>
      </w:tblGrid>
      <w:tr w:rsidR="00C366C6" w14:paraId="0BFD6AD6" w14:textId="77777777" w:rsidTr="00C366C6">
        <w:tc>
          <w:tcPr>
            <w:tcW w:w="4300" w:type="dxa"/>
          </w:tcPr>
          <w:p w14:paraId="0A16ABC8" w14:textId="25575593" w:rsidR="00C366C6" w:rsidRDefault="00C366C6" w:rsidP="00C366C6">
            <w:pPr>
              <w:pStyle w:val="Text"/>
            </w:pPr>
            <w:r>
              <w:t xml:space="preserve">Характеристика психического развития </w:t>
            </w:r>
            <w:proofErr w:type="spellStart"/>
            <w:r>
              <w:t>норматипичного</w:t>
            </w:r>
            <w:proofErr w:type="spellEnd"/>
            <w:r>
              <w:t xml:space="preserve"> дошкольника</w:t>
            </w:r>
          </w:p>
        </w:tc>
        <w:tc>
          <w:tcPr>
            <w:tcW w:w="4325" w:type="dxa"/>
          </w:tcPr>
          <w:p w14:paraId="22C8CA16" w14:textId="5BF655D6" w:rsidR="00C366C6" w:rsidRDefault="00C366C6" w:rsidP="00C366C6">
            <w:pPr>
              <w:pStyle w:val="Text"/>
            </w:pPr>
            <w:r>
              <w:t>Характеристика психического развития дошкольников с интеллектуальной недостаточностью</w:t>
            </w:r>
          </w:p>
        </w:tc>
      </w:tr>
      <w:tr w:rsidR="00C366C6" w14:paraId="18710C4B" w14:textId="77777777" w:rsidTr="002F1A66">
        <w:tc>
          <w:tcPr>
            <w:tcW w:w="8625" w:type="dxa"/>
            <w:gridSpan w:val="2"/>
          </w:tcPr>
          <w:p w14:paraId="39A5606D" w14:textId="2C835AE3" w:rsidR="00C366C6" w:rsidRDefault="00C366C6" w:rsidP="00C366C6">
            <w:pPr>
              <w:pStyle w:val="Text"/>
            </w:pPr>
            <w:r>
              <w:t xml:space="preserve">                                                    Развитие личности</w:t>
            </w:r>
          </w:p>
        </w:tc>
      </w:tr>
      <w:tr w:rsidR="00C366C6" w14:paraId="133CE046" w14:textId="77777777" w:rsidTr="00C366C6">
        <w:tc>
          <w:tcPr>
            <w:tcW w:w="4300" w:type="dxa"/>
          </w:tcPr>
          <w:p w14:paraId="43F152CB" w14:textId="77777777" w:rsidR="00C366C6" w:rsidRDefault="00C366C6" w:rsidP="00C366C6">
            <w:pPr>
              <w:pStyle w:val="Text"/>
            </w:pPr>
          </w:p>
        </w:tc>
        <w:tc>
          <w:tcPr>
            <w:tcW w:w="4325" w:type="dxa"/>
          </w:tcPr>
          <w:p w14:paraId="1C01FC68" w14:textId="77777777" w:rsidR="00C366C6" w:rsidRDefault="00C366C6" w:rsidP="00C366C6">
            <w:pPr>
              <w:pStyle w:val="Text"/>
            </w:pPr>
          </w:p>
        </w:tc>
      </w:tr>
      <w:tr w:rsidR="00EF588E" w14:paraId="7F3103B1" w14:textId="77777777" w:rsidTr="00492D0B">
        <w:tc>
          <w:tcPr>
            <w:tcW w:w="8625" w:type="dxa"/>
            <w:gridSpan w:val="2"/>
          </w:tcPr>
          <w:p w14:paraId="12B685A0" w14:textId="6271FE75" w:rsidR="00EF588E" w:rsidRDefault="00EF588E" w:rsidP="00C366C6">
            <w:pPr>
              <w:pStyle w:val="Text"/>
            </w:pPr>
            <w:r>
              <w:t xml:space="preserve">                                             Предметная деятельность</w:t>
            </w:r>
          </w:p>
        </w:tc>
      </w:tr>
      <w:tr w:rsidR="00C366C6" w14:paraId="0A439224" w14:textId="77777777" w:rsidTr="00C366C6">
        <w:tc>
          <w:tcPr>
            <w:tcW w:w="4300" w:type="dxa"/>
          </w:tcPr>
          <w:p w14:paraId="1667A2D3" w14:textId="77777777" w:rsidR="00C366C6" w:rsidRDefault="00C366C6" w:rsidP="00C366C6">
            <w:pPr>
              <w:pStyle w:val="Text"/>
            </w:pPr>
          </w:p>
        </w:tc>
        <w:tc>
          <w:tcPr>
            <w:tcW w:w="4325" w:type="dxa"/>
          </w:tcPr>
          <w:p w14:paraId="20DE4681" w14:textId="77777777" w:rsidR="00C366C6" w:rsidRDefault="00C366C6" w:rsidP="00C366C6">
            <w:pPr>
              <w:pStyle w:val="Text"/>
            </w:pPr>
          </w:p>
        </w:tc>
      </w:tr>
      <w:tr w:rsidR="00EF588E" w14:paraId="233FBE87" w14:textId="77777777" w:rsidTr="00616ECA">
        <w:tc>
          <w:tcPr>
            <w:tcW w:w="8625" w:type="dxa"/>
            <w:gridSpan w:val="2"/>
          </w:tcPr>
          <w:p w14:paraId="011F279F" w14:textId="1DEEAFBB" w:rsidR="00EF588E" w:rsidRDefault="00EF588E" w:rsidP="00C366C6">
            <w:pPr>
              <w:pStyle w:val="Text"/>
            </w:pPr>
            <w:r>
              <w:t xml:space="preserve">                                                Игровая деятельность</w:t>
            </w:r>
          </w:p>
        </w:tc>
      </w:tr>
      <w:tr w:rsidR="00C366C6" w14:paraId="2C8EFC3C" w14:textId="77777777" w:rsidTr="00C366C6">
        <w:tc>
          <w:tcPr>
            <w:tcW w:w="4300" w:type="dxa"/>
          </w:tcPr>
          <w:p w14:paraId="5F7D0A9F" w14:textId="77777777" w:rsidR="00C366C6" w:rsidRDefault="00C366C6" w:rsidP="00C366C6">
            <w:pPr>
              <w:pStyle w:val="Text"/>
            </w:pPr>
          </w:p>
        </w:tc>
        <w:tc>
          <w:tcPr>
            <w:tcW w:w="4325" w:type="dxa"/>
          </w:tcPr>
          <w:p w14:paraId="5B0D6956" w14:textId="77777777" w:rsidR="00C366C6" w:rsidRDefault="00C366C6" w:rsidP="00C366C6">
            <w:pPr>
              <w:pStyle w:val="Text"/>
            </w:pPr>
          </w:p>
        </w:tc>
      </w:tr>
      <w:tr w:rsidR="00EF588E" w14:paraId="27F064C7" w14:textId="77777777" w:rsidTr="00BC3B89">
        <w:tc>
          <w:tcPr>
            <w:tcW w:w="8625" w:type="dxa"/>
            <w:gridSpan w:val="2"/>
          </w:tcPr>
          <w:p w14:paraId="3B96EC34" w14:textId="0B49A7BF" w:rsidR="00EF588E" w:rsidRDefault="00EF588E" w:rsidP="00C366C6">
            <w:pPr>
              <w:pStyle w:val="Text"/>
            </w:pPr>
            <w:r>
              <w:t xml:space="preserve">                                               Продуктивная деятельность</w:t>
            </w:r>
          </w:p>
        </w:tc>
      </w:tr>
      <w:tr w:rsidR="00EF588E" w14:paraId="5179AADD" w14:textId="77777777" w:rsidTr="00C366C6">
        <w:tc>
          <w:tcPr>
            <w:tcW w:w="4300" w:type="dxa"/>
          </w:tcPr>
          <w:p w14:paraId="20447DAB" w14:textId="77777777" w:rsidR="00EF588E" w:rsidRDefault="00EF588E" w:rsidP="00C366C6">
            <w:pPr>
              <w:pStyle w:val="Text"/>
            </w:pPr>
          </w:p>
        </w:tc>
        <w:tc>
          <w:tcPr>
            <w:tcW w:w="4325" w:type="dxa"/>
          </w:tcPr>
          <w:p w14:paraId="7E95BCD1" w14:textId="77777777" w:rsidR="00EF588E" w:rsidRDefault="00EF588E" w:rsidP="00C366C6">
            <w:pPr>
              <w:pStyle w:val="Text"/>
            </w:pPr>
          </w:p>
        </w:tc>
      </w:tr>
      <w:tr w:rsidR="00EF588E" w14:paraId="110DBAF8" w14:textId="77777777" w:rsidTr="009834DF">
        <w:tc>
          <w:tcPr>
            <w:tcW w:w="8625" w:type="dxa"/>
            <w:gridSpan w:val="2"/>
          </w:tcPr>
          <w:p w14:paraId="69F903A5" w14:textId="2F1A8012" w:rsidR="00EF588E" w:rsidRDefault="00EF588E" w:rsidP="00C366C6">
            <w:pPr>
              <w:pStyle w:val="Text"/>
            </w:pPr>
            <w:r>
              <w:t xml:space="preserve">                                                           Общение</w:t>
            </w:r>
          </w:p>
        </w:tc>
      </w:tr>
      <w:tr w:rsidR="00EF588E" w14:paraId="22A663F4" w14:textId="77777777" w:rsidTr="00C366C6">
        <w:tc>
          <w:tcPr>
            <w:tcW w:w="4300" w:type="dxa"/>
          </w:tcPr>
          <w:p w14:paraId="44197D4E" w14:textId="77777777" w:rsidR="00EF588E" w:rsidRDefault="00EF588E" w:rsidP="00C366C6">
            <w:pPr>
              <w:pStyle w:val="Text"/>
            </w:pPr>
          </w:p>
        </w:tc>
        <w:tc>
          <w:tcPr>
            <w:tcW w:w="4325" w:type="dxa"/>
          </w:tcPr>
          <w:p w14:paraId="20E8EBAF" w14:textId="77777777" w:rsidR="00EF588E" w:rsidRDefault="00EF588E" w:rsidP="00C366C6">
            <w:pPr>
              <w:pStyle w:val="Text"/>
            </w:pPr>
          </w:p>
        </w:tc>
      </w:tr>
      <w:tr w:rsidR="00EF588E" w14:paraId="466D4832" w14:textId="77777777" w:rsidTr="009C3C41">
        <w:tc>
          <w:tcPr>
            <w:tcW w:w="8625" w:type="dxa"/>
            <w:gridSpan w:val="2"/>
          </w:tcPr>
          <w:p w14:paraId="553DFF05" w14:textId="3492311B" w:rsidR="00EF588E" w:rsidRDefault="00EF588E" w:rsidP="00C366C6">
            <w:pPr>
              <w:pStyle w:val="Text"/>
            </w:pPr>
            <w:r>
              <w:t xml:space="preserve">                                                          Внимание</w:t>
            </w:r>
          </w:p>
        </w:tc>
      </w:tr>
      <w:tr w:rsidR="00EF588E" w14:paraId="70E73295" w14:textId="77777777" w:rsidTr="00C366C6">
        <w:tc>
          <w:tcPr>
            <w:tcW w:w="4300" w:type="dxa"/>
          </w:tcPr>
          <w:p w14:paraId="33AC2DC2" w14:textId="77777777" w:rsidR="00EF588E" w:rsidRDefault="00EF588E" w:rsidP="00C366C6">
            <w:pPr>
              <w:pStyle w:val="Text"/>
            </w:pPr>
          </w:p>
        </w:tc>
        <w:tc>
          <w:tcPr>
            <w:tcW w:w="4325" w:type="dxa"/>
          </w:tcPr>
          <w:p w14:paraId="6F642B8A" w14:textId="77777777" w:rsidR="00EF588E" w:rsidRDefault="00EF588E" w:rsidP="00C366C6">
            <w:pPr>
              <w:pStyle w:val="Text"/>
            </w:pPr>
          </w:p>
        </w:tc>
      </w:tr>
      <w:tr w:rsidR="00EF588E" w14:paraId="2EF6D0DB" w14:textId="77777777" w:rsidTr="00AC3A27">
        <w:tc>
          <w:tcPr>
            <w:tcW w:w="8625" w:type="dxa"/>
            <w:gridSpan w:val="2"/>
          </w:tcPr>
          <w:p w14:paraId="799D9F57" w14:textId="60717D63" w:rsidR="00EF588E" w:rsidRDefault="00EF588E" w:rsidP="00C366C6">
            <w:pPr>
              <w:pStyle w:val="Text"/>
            </w:pPr>
            <w:r>
              <w:t xml:space="preserve">                                                           Память</w:t>
            </w:r>
          </w:p>
        </w:tc>
      </w:tr>
      <w:tr w:rsidR="00EF588E" w14:paraId="262488F6" w14:textId="77777777" w:rsidTr="00C366C6">
        <w:tc>
          <w:tcPr>
            <w:tcW w:w="4300" w:type="dxa"/>
          </w:tcPr>
          <w:p w14:paraId="33FD487C" w14:textId="77777777" w:rsidR="00EF588E" w:rsidRDefault="00EF588E" w:rsidP="00C366C6">
            <w:pPr>
              <w:pStyle w:val="Text"/>
            </w:pPr>
          </w:p>
        </w:tc>
        <w:tc>
          <w:tcPr>
            <w:tcW w:w="4325" w:type="dxa"/>
          </w:tcPr>
          <w:p w14:paraId="16D28AD3" w14:textId="77777777" w:rsidR="00EF588E" w:rsidRDefault="00EF588E" w:rsidP="00C366C6">
            <w:pPr>
              <w:pStyle w:val="Text"/>
            </w:pPr>
          </w:p>
        </w:tc>
      </w:tr>
      <w:tr w:rsidR="00EF588E" w14:paraId="60DE5B8B" w14:textId="77777777" w:rsidTr="00574A68">
        <w:tc>
          <w:tcPr>
            <w:tcW w:w="8625" w:type="dxa"/>
            <w:gridSpan w:val="2"/>
          </w:tcPr>
          <w:p w14:paraId="4E1A4538" w14:textId="2F9B792B" w:rsidR="00EF588E" w:rsidRDefault="00EF588E" w:rsidP="00C366C6">
            <w:pPr>
              <w:pStyle w:val="Text"/>
            </w:pPr>
            <w:r>
              <w:t xml:space="preserve">                                                          Мышление</w:t>
            </w:r>
          </w:p>
        </w:tc>
      </w:tr>
      <w:tr w:rsidR="00EF588E" w14:paraId="382CE715" w14:textId="77777777" w:rsidTr="00C366C6">
        <w:tc>
          <w:tcPr>
            <w:tcW w:w="4300" w:type="dxa"/>
          </w:tcPr>
          <w:p w14:paraId="004E30FB" w14:textId="77777777" w:rsidR="00EF588E" w:rsidRDefault="00EF588E" w:rsidP="00C366C6">
            <w:pPr>
              <w:pStyle w:val="Text"/>
            </w:pPr>
          </w:p>
        </w:tc>
        <w:tc>
          <w:tcPr>
            <w:tcW w:w="4325" w:type="dxa"/>
          </w:tcPr>
          <w:p w14:paraId="52B9ACF4" w14:textId="77777777" w:rsidR="00EF588E" w:rsidRDefault="00EF588E" w:rsidP="00C366C6">
            <w:pPr>
              <w:pStyle w:val="Text"/>
            </w:pPr>
          </w:p>
        </w:tc>
      </w:tr>
      <w:tr w:rsidR="00EF588E" w14:paraId="769D46F9" w14:textId="77777777" w:rsidTr="00464DDE">
        <w:tc>
          <w:tcPr>
            <w:tcW w:w="8625" w:type="dxa"/>
            <w:gridSpan w:val="2"/>
          </w:tcPr>
          <w:p w14:paraId="50DAD800" w14:textId="18A192E1" w:rsidR="00EF588E" w:rsidRDefault="00EF588E" w:rsidP="00C366C6">
            <w:pPr>
              <w:pStyle w:val="Text"/>
            </w:pPr>
            <w:r>
              <w:t xml:space="preserve">                                                              Речь</w:t>
            </w:r>
          </w:p>
        </w:tc>
      </w:tr>
      <w:tr w:rsidR="00EF588E" w14:paraId="1F9913B0" w14:textId="77777777" w:rsidTr="00C366C6">
        <w:tc>
          <w:tcPr>
            <w:tcW w:w="4300" w:type="dxa"/>
          </w:tcPr>
          <w:p w14:paraId="79BEE81C" w14:textId="77777777" w:rsidR="00EF588E" w:rsidRDefault="00EF588E" w:rsidP="00C366C6">
            <w:pPr>
              <w:pStyle w:val="Text"/>
            </w:pPr>
          </w:p>
        </w:tc>
        <w:tc>
          <w:tcPr>
            <w:tcW w:w="4325" w:type="dxa"/>
          </w:tcPr>
          <w:p w14:paraId="2BDB8564" w14:textId="77777777" w:rsidR="00EF588E" w:rsidRDefault="00EF588E" w:rsidP="00C366C6">
            <w:pPr>
              <w:pStyle w:val="Text"/>
            </w:pPr>
          </w:p>
        </w:tc>
      </w:tr>
    </w:tbl>
    <w:p w14:paraId="0936A291" w14:textId="77777777" w:rsidR="00C366C6" w:rsidRDefault="00C366C6" w:rsidP="00C366C6">
      <w:pPr>
        <w:pStyle w:val="Text"/>
        <w:ind w:left="720"/>
      </w:pPr>
    </w:p>
    <w:p w14:paraId="75073EFE" w14:textId="77777777" w:rsidR="00426740" w:rsidRDefault="00426740">
      <w:pPr>
        <w:pStyle w:val="Text"/>
      </w:pPr>
    </w:p>
    <w:p w14:paraId="3208937B" w14:textId="77777777" w:rsidR="00426740" w:rsidRDefault="00611FD2">
      <w:pPr>
        <w:pStyle w:val="Text"/>
      </w:pPr>
      <w:r>
        <w:t>4.3. Критерии оценивания</w:t>
      </w:r>
    </w:p>
    <w:p w14:paraId="0E0E9D3E" w14:textId="77777777" w:rsidR="00426740" w:rsidRDefault="00611FD2">
      <w:pPr>
        <w:pStyle w:val="Text"/>
      </w:pPr>
      <w:r>
        <w:t>Зачет выставляется по результатам рейтинга. Если обучающийся набрал недостаточное количество баллов, то он сдает зачет.</w:t>
      </w:r>
    </w:p>
    <w:p w14:paraId="4CDEB9A6" w14:textId="04D12D50" w:rsidR="003028C3" w:rsidRPr="00DA7DB4" w:rsidRDefault="00611FD2" w:rsidP="003028C3">
      <w:pPr>
        <w:pStyle w:val="Text"/>
      </w:pPr>
      <w:bookmarkStart w:id="13" w:name="_Hlk199167690"/>
      <w:r w:rsidRPr="00DA7DB4">
        <w:rPr>
          <w:b/>
        </w:rPr>
        <w:t xml:space="preserve">Шкала оценивания для зачета: </w:t>
      </w:r>
    </w:p>
    <w:tbl>
      <w:tblPr>
        <w:tblpPr w:leftFromText="180" w:rightFromText="180" w:bottomFromText="160" w:vertAnchor="text" w:horzAnchor="page" w:tblpX="1831" w:tblpY="272"/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837"/>
        <w:gridCol w:w="1701"/>
        <w:gridCol w:w="1322"/>
      </w:tblGrid>
      <w:tr w:rsidR="003028C3" w:rsidRPr="00DA7DB4" w14:paraId="47E6EE3A" w14:textId="77777777" w:rsidTr="00D732BF">
        <w:tc>
          <w:tcPr>
            <w:tcW w:w="1668" w:type="dxa"/>
          </w:tcPr>
          <w:p w14:paraId="1784ECE6" w14:textId="77777777" w:rsidR="003028C3" w:rsidRPr="00DA7DB4" w:rsidRDefault="003028C3" w:rsidP="003028C3">
            <w:pPr>
              <w:pStyle w:val="Text"/>
              <w:rPr>
                <w:b/>
                <w:bCs/>
              </w:rPr>
            </w:pPr>
            <w:bookmarkStart w:id="14" w:name="_Hlk198907340"/>
            <w:r w:rsidRPr="00DA7DB4">
              <w:rPr>
                <w:b/>
                <w:bCs/>
              </w:rPr>
              <w:t>Уровни</w:t>
            </w:r>
          </w:p>
          <w:p w14:paraId="6180F3FE" w14:textId="77777777" w:rsidR="003028C3" w:rsidRPr="00DA7DB4" w:rsidRDefault="003028C3" w:rsidP="003028C3">
            <w:pPr>
              <w:pStyle w:val="Text"/>
              <w:rPr>
                <w:b/>
                <w:bCs/>
              </w:rPr>
            </w:pPr>
            <w:r w:rsidRPr="00DA7DB4">
              <w:rPr>
                <w:b/>
                <w:bCs/>
              </w:rPr>
              <w:t>освоения компетенции (-ий)</w:t>
            </w:r>
          </w:p>
        </w:tc>
        <w:tc>
          <w:tcPr>
            <w:tcW w:w="4837" w:type="dxa"/>
          </w:tcPr>
          <w:p w14:paraId="2B1D3935" w14:textId="77777777" w:rsidR="003028C3" w:rsidRPr="00DA7DB4" w:rsidRDefault="003028C3" w:rsidP="003028C3">
            <w:pPr>
              <w:pStyle w:val="Text"/>
              <w:rPr>
                <w:b/>
                <w:bCs/>
              </w:rPr>
            </w:pPr>
            <w:r w:rsidRPr="00DA7DB4">
              <w:rPr>
                <w:b/>
                <w:bCs/>
              </w:rPr>
              <w:t>Основные признаки выделения уровня (этапы формирования компетенции, критерии оценки сформированности)</w:t>
            </w:r>
          </w:p>
        </w:tc>
        <w:tc>
          <w:tcPr>
            <w:tcW w:w="1701" w:type="dxa"/>
          </w:tcPr>
          <w:p w14:paraId="1B28693E" w14:textId="77777777" w:rsidR="003028C3" w:rsidRPr="00DA7DB4" w:rsidRDefault="003028C3" w:rsidP="003028C3">
            <w:pPr>
              <w:pStyle w:val="Text"/>
              <w:rPr>
                <w:b/>
                <w:bCs/>
              </w:rPr>
            </w:pPr>
            <w:r w:rsidRPr="00DA7DB4">
              <w:rPr>
                <w:b/>
                <w:bCs/>
              </w:rPr>
              <w:t>Академическая оценка</w:t>
            </w:r>
          </w:p>
        </w:tc>
        <w:tc>
          <w:tcPr>
            <w:tcW w:w="1322" w:type="dxa"/>
          </w:tcPr>
          <w:p w14:paraId="785A31D5" w14:textId="77777777" w:rsidR="003028C3" w:rsidRPr="00DA7DB4" w:rsidRDefault="003028C3" w:rsidP="003028C3">
            <w:pPr>
              <w:pStyle w:val="Text"/>
              <w:rPr>
                <w:b/>
                <w:bCs/>
              </w:rPr>
            </w:pPr>
            <w:r w:rsidRPr="00DA7DB4">
              <w:rPr>
                <w:b/>
                <w:bCs/>
              </w:rPr>
              <w:t xml:space="preserve">% освоения </w:t>
            </w:r>
          </w:p>
          <w:p w14:paraId="3736AF11" w14:textId="77777777" w:rsidR="003028C3" w:rsidRPr="00DA7DB4" w:rsidRDefault="003028C3" w:rsidP="003028C3">
            <w:pPr>
              <w:pStyle w:val="Text"/>
              <w:rPr>
                <w:b/>
                <w:bCs/>
              </w:rPr>
            </w:pPr>
            <w:r w:rsidRPr="00DA7DB4">
              <w:rPr>
                <w:b/>
                <w:bCs/>
              </w:rPr>
              <w:t>(рейтинговая оценка)</w:t>
            </w:r>
          </w:p>
        </w:tc>
      </w:tr>
      <w:tr w:rsidR="003028C3" w:rsidRPr="00DA7DB4" w14:paraId="19FB075E" w14:textId="77777777" w:rsidTr="00D732BF">
        <w:trPr>
          <w:trHeight w:val="1991"/>
        </w:trPr>
        <w:tc>
          <w:tcPr>
            <w:tcW w:w="1668" w:type="dxa"/>
          </w:tcPr>
          <w:p w14:paraId="014DF2C1" w14:textId="77777777" w:rsidR="003028C3" w:rsidRPr="00DA7DB4" w:rsidRDefault="003028C3" w:rsidP="003028C3">
            <w:pPr>
              <w:pStyle w:val="Text"/>
            </w:pPr>
            <w:r w:rsidRPr="00DA7DB4">
              <w:t>Сформирована</w:t>
            </w:r>
          </w:p>
        </w:tc>
        <w:tc>
          <w:tcPr>
            <w:tcW w:w="4837" w:type="dxa"/>
          </w:tcPr>
          <w:p w14:paraId="266674C3" w14:textId="77777777" w:rsidR="003028C3" w:rsidRPr="00DA7DB4" w:rsidRDefault="003028C3" w:rsidP="003028C3">
            <w:pPr>
              <w:pStyle w:val="Text"/>
            </w:pPr>
            <w:r w:rsidRPr="00DA7DB4"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</w:tcPr>
          <w:p w14:paraId="439A1B7B" w14:textId="77777777" w:rsidR="003028C3" w:rsidRPr="00DA7DB4" w:rsidRDefault="003028C3" w:rsidP="003028C3">
            <w:pPr>
              <w:pStyle w:val="Text"/>
            </w:pPr>
            <w:r w:rsidRPr="00DA7DB4">
              <w:t>Зачтено</w:t>
            </w:r>
          </w:p>
        </w:tc>
        <w:tc>
          <w:tcPr>
            <w:tcW w:w="1322" w:type="dxa"/>
          </w:tcPr>
          <w:p w14:paraId="0A1D1D55" w14:textId="77777777" w:rsidR="003028C3" w:rsidRPr="00DA7DB4" w:rsidRDefault="003028C3" w:rsidP="003028C3">
            <w:pPr>
              <w:pStyle w:val="Text"/>
            </w:pPr>
            <w:r w:rsidRPr="00DA7DB4">
              <w:t>50-100</w:t>
            </w:r>
          </w:p>
        </w:tc>
      </w:tr>
      <w:tr w:rsidR="003028C3" w:rsidRPr="00DA7DB4" w14:paraId="336081C2" w14:textId="77777777" w:rsidTr="00D732BF">
        <w:tc>
          <w:tcPr>
            <w:tcW w:w="1668" w:type="dxa"/>
          </w:tcPr>
          <w:p w14:paraId="4E56718C" w14:textId="77777777" w:rsidR="003028C3" w:rsidRPr="00DA7DB4" w:rsidRDefault="003028C3" w:rsidP="003028C3">
            <w:pPr>
              <w:pStyle w:val="Text"/>
            </w:pPr>
            <w:r w:rsidRPr="00DA7DB4">
              <w:t>Не сформирована</w:t>
            </w:r>
          </w:p>
        </w:tc>
        <w:tc>
          <w:tcPr>
            <w:tcW w:w="4837" w:type="dxa"/>
          </w:tcPr>
          <w:p w14:paraId="654EDDE0" w14:textId="77777777" w:rsidR="003028C3" w:rsidRPr="00DA7DB4" w:rsidRDefault="003028C3" w:rsidP="003028C3">
            <w:pPr>
              <w:pStyle w:val="Text"/>
            </w:pPr>
            <w:r w:rsidRPr="00DA7DB4"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</w:tcPr>
          <w:p w14:paraId="1DA2C84C" w14:textId="77777777" w:rsidR="003028C3" w:rsidRPr="00DA7DB4" w:rsidRDefault="003028C3" w:rsidP="003028C3">
            <w:pPr>
              <w:pStyle w:val="Text"/>
            </w:pPr>
            <w:r w:rsidRPr="00DA7DB4">
              <w:t>Не зачтено</w:t>
            </w:r>
          </w:p>
        </w:tc>
        <w:tc>
          <w:tcPr>
            <w:tcW w:w="1322" w:type="dxa"/>
          </w:tcPr>
          <w:p w14:paraId="08EAD0FF" w14:textId="77777777" w:rsidR="003028C3" w:rsidRPr="00DA7DB4" w:rsidRDefault="003028C3" w:rsidP="003028C3">
            <w:pPr>
              <w:pStyle w:val="Text"/>
            </w:pPr>
            <w:r w:rsidRPr="00DA7DB4">
              <w:t>менее 50</w:t>
            </w:r>
          </w:p>
        </w:tc>
      </w:tr>
      <w:bookmarkEnd w:id="13"/>
      <w:bookmarkEnd w:id="14"/>
    </w:tbl>
    <w:p w14:paraId="2ECF5DC4" w14:textId="7AE654D3" w:rsidR="00426740" w:rsidRDefault="00426740">
      <w:pPr>
        <w:pStyle w:val="Text"/>
      </w:pPr>
    </w:p>
    <w:p w14:paraId="644CE7BE" w14:textId="77777777" w:rsidR="00426740" w:rsidRDefault="00426740">
      <w:pPr>
        <w:pStyle w:val="Text"/>
      </w:pPr>
    </w:p>
    <w:p w14:paraId="75633F0F" w14:textId="277176F4" w:rsidR="00426740" w:rsidRDefault="00611FD2">
      <w:pPr>
        <w:pStyle w:val="Text"/>
      </w:pPr>
      <w:r>
        <w:t xml:space="preserve">4.4. Методические указания по </w:t>
      </w:r>
      <w:r w:rsidR="005305C8">
        <w:t>проведению процедуры</w:t>
      </w:r>
      <w:r>
        <w:t xml:space="preserve"> промежуточной аттестации</w:t>
      </w:r>
    </w:p>
    <w:p w14:paraId="7B7716E2" w14:textId="77777777" w:rsidR="00426740" w:rsidRDefault="00611FD2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22B5E6CC" w14:textId="1276683F" w:rsidR="00426740" w:rsidRDefault="00611FD2">
      <w:pPr>
        <w:pStyle w:val="Text"/>
      </w:pPr>
      <w:r>
        <w:t xml:space="preserve">2. Сбор, обработка и оценивание результатов промежуточной </w:t>
      </w:r>
      <w:r w:rsidR="005305C8">
        <w:t>аттестации проводится</w:t>
      </w:r>
      <w:r>
        <w:t xml:space="preserve"> преподавателем, ведущим дисциплину.</w:t>
      </w:r>
    </w:p>
    <w:p w14:paraId="3763DBFA" w14:textId="3D8DF9D6" w:rsidR="00426740" w:rsidRDefault="00611FD2">
      <w:pPr>
        <w:pStyle w:val="Text"/>
      </w:pPr>
      <w:r>
        <w:t xml:space="preserve">3. Предъявление результатов оценивания осуществляется: по окончании ответа студента и фиксируется в зачетной </w:t>
      </w:r>
      <w:r w:rsidR="005305C8">
        <w:t>книге</w:t>
      </w:r>
      <w:r>
        <w:t xml:space="preserve"> и экзаменационной ведомости.</w:t>
      </w:r>
    </w:p>
    <w:p w14:paraId="0CFAE4AF" w14:textId="11874719" w:rsidR="00426740" w:rsidRDefault="00611FD2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r w:rsidR="005305C8">
        <w:t>сессии, материалы</w:t>
      </w:r>
      <w:r>
        <w:t xml:space="preserve"> хранятся в течение месяца после завершения сессии на кафедрах.</w:t>
      </w:r>
    </w:p>
    <w:p w14:paraId="1023BF68" w14:textId="52ECB1A7" w:rsidR="00426740" w:rsidRDefault="00611FD2">
      <w:pPr>
        <w:pStyle w:val="Text"/>
      </w:pPr>
      <w:r>
        <w:lastRenderedPageBreak/>
        <w:t xml:space="preserve"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</w:t>
      </w:r>
      <w:r w:rsidR="005305C8">
        <w:t>В. Г.</w:t>
      </w:r>
      <w:r>
        <w:t xml:space="preserve"> Короленко».</w:t>
      </w:r>
    </w:p>
    <w:p w14:paraId="4672A43D" w14:textId="29DDBD4A" w:rsidR="00426740" w:rsidRDefault="00611FD2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r w:rsidR="005305C8">
        <w:t>об успешном</w:t>
      </w:r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37139F7D" w14:textId="77777777" w:rsidR="00426740" w:rsidRDefault="00426740">
      <w:pPr>
        <w:pStyle w:val="Text"/>
      </w:pPr>
    </w:p>
    <w:p w14:paraId="06DA4466" w14:textId="1F921B9B" w:rsidR="00426740" w:rsidRDefault="00611FD2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r w:rsidR="005305C8">
        <w:t xml:space="preserve">пост </w:t>
      </w:r>
      <w:r w:rsidR="00144DE3">
        <w:t>итоговый контроль</w:t>
      </w:r>
      <w:r>
        <w:t>) и критерии их оценивания</w:t>
      </w:r>
    </w:p>
    <w:p w14:paraId="7E7EA331" w14:textId="77777777" w:rsidR="00426740" w:rsidRDefault="00426740">
      <w:pPr>
        <w:pStyle w:val="Text"/>
      </w:pPr>
    </w:p>
    <w:p w14:paraId="5B477A19" w14:textId="1C0B3161" w:rsidR="00426740" w:rsidRDefault="00611FD2">
      <w:pPr>
        <w:pStyle w:val="Text"/>
      </w:pPr>
      <w:bookmarkStart w:id="15" w:name="_Hlk198749840"/>
      <w:r>
        <w:t>Задания для проверки компетенции и индикаторов достижения компетенции: ПК-1</w:t>
      </w:r>
      <w:r w:rsidR="00374800">
        <w:t>:</w:t>
      </w:r>
      <w:r>
        <w:t xml:space="preserve"> ИПК-1.1</w:t>
      </w:r>
      <w:r w:rsidR="00374800">
        <w:t>.</w:t>
      </w:r>
    </w:p>
    <w:p w14:paraId="4184009D" w14:textId="77777777" w:rsidR="00374800" w:rsidRDefault="00374800" w:rsidP="00374800">
      <w:pPr>
        <w:pStyle w:val="Text"/>
      </w:pPr>
      <w:r>
        <w:t>Время выполнения заданий: не более 30 минут.</w:t>
      </w:r>
    </w:p>
    <w:p w14:paraId="33525DA8" w14:textId="77777777" w:rsidR="00374800" w:rsidRPr="00374800" w:rsidRDefault="00374800" w:rsidP="00374800">
      <w:pPr>
        <w:pStyle w:val="Text"/>
      </w:pPr>
    </w:p>
    <w:bookmarkEnd w:id="15"/>
    <w:p w14:paraId="79DFB531" w14:textId="77777777" w:rsidR="00374800" w:rsidRPr="00374800" w:rsidRDefault="00374800" w:rsidP="00374800">
      <w:pPr>
        <w:pStyle w:val="Tex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1"/>
        <w:gridCol w:w="4994"/>
        <w:gridCol w:w="30"/>
      </w:tblGrid>
      <w:tr w:rsidR="00374800" w:rsidRPr="00374800" w14:paraId="5B7C2509" w14:textId="77777777" w:rsidTr="00D732BF">
        <w:trPr>
          <w:gridAfter w:val="1"/>
          <w:wAfter w:w="30" w:type="dxa"/>
          <w:trHeight w:val="726"/>
        </w:trPr>
        <w:tc>
          <w:tcPr>
            <w:tcW w:w="9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6371DBA" w14:textId="77777777" w:rsidR="00374800" w:rsidRPr="00374800" w:rsidRDefault="00374800" w:rsidP="00374800">
            <w:pPr>
              <w:pStyle w:val="Text"/>
            </w:pPr>
            <w:bookmarkStart w:id="16" w:name="_Hlk199167733"/>
            <w:r w:rsidRPr="00374800">
      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</w:tr>
      <w:tr w:rsidR="00374800" w:rsidRPr="00374800" w14:paraId="3FF218E3" w14:textId="77777777" w:rsidTr="00D732BF">
        <w:trPr>
          <w:trHeight w:val="1330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4A5BA83" w14:textId="706EA114" w:rsidR="00374800" w:rsidRPr="00374800" w:rsidRDefault="00374800" w:rsidP="00374800">
            <w:pPr>
              <w:pStyle w:val="Text"/>
            </w:pPr>
            <w:r>
              <w:t xml:space="preserve"> </w:t>
            </w:r>
            <w:r w:rsidRPr="00374800">
              <w:t xml:space="preserve">ИПК-1.1 Знает </w:t>
            </w:r>
            <w:r w:rsidR="005305C8" w:rsidRPr="00374800">
              <w:t>поли дисциплинарные</w:t>
            </w:r>
            <w:r w:rsidRPr="00374800"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  <w:p w14:paraId="24F1112D" w14:textId="77777777" w:rsidR="00374800" w:rsidRPr="00374800" w:rsidRDefault="00374800" w:rsidP="00374800">
            <w:pPr>
              <w:pStyle w:val="Text"/>
            </w:pPr>
          </w:p>
        </w:tc>
        <w:tc>
          <w:tcPr>
            <w:tcW w:w="5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D4FCC7" w14:textId="0C4BB06C" w:rsidR="00374800" w:rsidRPr="00374800" w:rsidRDefault="00374800" w:rsidP="00374800">
            <w:pPr>
              <w:pStyle w:val="Text"/>
            </w:pPr>
            <w:r w:rsidRPr="00374800">
              <w:t xml:space="preserve"> </w:t>
            </w:r>
            <w:r>
              <w:t>Перечислить специальные условия образования ребенка с интеллектуальными нарушениями в ДОО</w:t>
            </w:r>
          </w:p>
        </w:tc>
      </w:tr>
      <w:bookmarkEnd w:id="16"/>
    </w:tbl>
    <w:p w14:paraId="45B197F4" w14:textId="77777777" w:rsidR="00374800" w:rsidRPr="00374800" w:rsidRDefault="00374800" w:rsidP="00374800">
      <w:pPr>
        <w:pStyle w:val="Text"/>
      </w:pPr>
    </w:p>
    <w:p w14:paraId="6023EF1E" w14:textId="767EBB89" w:rsidR="00426740" w:rsidRDefault="00374800">
      <w:pPr>
        <w:pStyle w:val="Text"/>
      </w:pPr>
      <w:r>
        <w:t>Ключ к задаче</w:t>
      </w:r>
    </w:p>
    <w:p w14:paraId="7EB8C9C2" w14:textId="12212060" w:rsidR="00374800" w:rsidRDefault="00374800" w:rsidP="00374800">
      <w:pPr>
        <w:pStyle w:val="Text"/>
        <w:numPr>
          <w:ilvl w:val="0"/>
          <w:numId w:val="8"/>
        </w:numPr>
      </w:pPr>
      <w:r>
        <w:t>И</w:t>
      </w:r>
      <w:r w:rsidRPr="00374800">
        <w:t>ндивидуальная программа обучения</w:t>
      </w:r>
      <w:r>
        <w:t>.</w:t>
      </w:r>
    </w:p>
    <w:p w14:paraId="387A3146" w14:textId="77777777" w:rsidR="00374800" w:rsidRDefault="00374800" w:rsidP="00374800">
      <w:pPr>
        <w:pStyle w:val="Text"/>
        <w:numPr>
          <w:ilvl w:val="0"/>
          <w:numId w:val="8"/>
        </w:numPr>
      </w:pPr>
      <w:r w:rsidRPr="00374800">
        <w:t xml:space="preserve"> </w:t>
      </w:r>
      <w:r>
        <w:t>С</w:t>
      </w:r>
      <w:r w:rsidRPr="00374800">
        <w:t>обственное расписание занятий</w:t>
      </w:r>
      <w:r>
        <w:t>.</w:t>
      </w:r>
    </w:p>
    <w:p w14:paraId="74083FBF" w14:textId="42B47C1C" w:rsidR="00374800" w:rsidRDefault="00374800" w:rsidP="00374800">
      <w:pPr>
        <w:pStyle w:val="Text"/>
        <w:numPr>
          <w:ilvl w:val="0"/>
          <w:numId w:val="8"/>
        </w:numPr>
      </w:pPr>
      <w:r w:rsidRPr="00374800">
        <w:t xml:space="preserve"> </w:t>
      </w:r>
      <w:r>
        <w:t>С</w:t>
      </w:r>
      <w:r w:rsidRPr="00374800">
        <w:t>пециальные педагогические условия: занятия в малых группах, индивидуальные уроки, больше практических заданий и наглядных материалов.</w:t>
      </w:r>
    </w:p>
    <w:p w14:paraId="1D1F678E" w14:textId="77777777" w:rsidR="00374800" w:rsidRDefault="00374800" w:rsidP="00374800">
      <w:pPr>
        <w:pStyle w:val="Text"/>
        <w:ind w:left="720"/>
      </w:pPr>
    </w:p>
    <w:p w14:paraId="55B4D83C" w14:textId="1AF829A9" w:rsidR="00374800" w:rsidRDefault="00374800" w:rsidP="00EF588E">
      <w:pPr>
        <w:pStyle w:val="Text"/>
      </w:pPr>
      <w:r>
        <w:t>Задания для проверки компетенции и индикаторов достижения компетенции: ПК-2: ИПК-2.2.</w:t>
      </w:r>
    </w:p>
    <w:p w14:paraId="15D8570F" w14:textId="77777777" w:rsidR="00374800" w:rsidRDefault="00374800" w:rsidP="00EF588E">
      <w:pPr>
        <w:pStyle w:val="Text"/>
      </w:pPr>
      <w:r>
        <w:t>Время выполнения заданий: не более 30 минут.</w:t>
      </w:r>
    </w:p>
    <w:p w14:paraId="697E6CE9" w14:textId="77777777" w:rsidR="00374800" w:rsidRDefault="00374800" w:rsidP="00374800">
      <w:pPr>
        <w:pStyle w:val="Text"/>
        <w:ind w:left="720"/>
      </w:pPr>
    </w:p>
    <w:p w14:paraId="55A85154" w14:textId="77777777" w:rsidR="00374800" w:rsidRDefault="00374800" w:rsidP="0037480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98"/>
      </w:tblGrid>
      <w:tr w:rsidR="00374800" w:rsidRPr="00374800" w14:paraId="0F59C49A" w14:textId="77777777" w:rsidTr="000A0BA7">
        <w:trPr>
          <w:trHeight w:val="1666"/>
        </w:trPr>
        <w:tc>
          <w:tcPr>
            <w:tcW w:w="9071" w:type="dxa"/>
            <w:gridSpan w:val="2"/>
          </w:tcPr>
          <w:p w14:paraId="6689CEAA" w14:textId="1035EFA1" w:rsidR="00374800" w:rsidRPr="00374800" w:rsidRDefault="00374800" w:rsidP="00374800">
            <w:pPr>
              <w:pStyle w:val="Text"/>
            </w:pPr>
            <w:bookmarkStart w:id="17" w:name="_Hlk199167753"/>
          </w:p>
          <w:p w14:paraId="4FCA39C8" w14:textId="79F47395" w:rsidR="00374800" w:rsidRPr="00374800" w:rsidRDefault="00374800" w:rsidP="00374800">
            <w:pPr>
              <w:pStyle w:val="Text"/>
            </w:pPr>
            <w:r w:rsidRPr="00374800">
              <w:t>ПК-2</w:t>
            </w:r>
          </w:p>
          <w:p w14:paraId="661A05B4" w14:textId="1C178852" w:rsidR="00374800" w:rsidRPr="00374800" w:rsidRDefault="00374800" w:rsidP="00374800">
            <w:pPr>
              <w:pStyle w:val="Text"/>
            </w:pPr>
            <w:r w:rsidRPr="00374800"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374800" w:rsidRPr="00374800" w14:paraId="4920412B" w14:textId="77777777" w:rsidTr="00374800">
        <w:tc>
          <w:tcPr>
            <w:tcW w:w="4673" w:type="dxa"/>
          </w:tcPr>
          <w:p w14:paraId="15E2A647" w14:textId="0E78AA5B" w:rsidR="00374800" w:rsidRPr="00374800" w:rsidRDefault="00374800" w:rsidP="00374800">
            <w:pPr>
              <w:pStyle w:val="Text"/>
            </w:pPr>
            <w:r w:rsidRPr="00374800">
              <w:t xml:space="preserve"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</w:t>
            </w:r>
            <w:r w:rsidRPr="00374800">
              <w:lastRenderedPageBreak/>
              <w:t>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  <w:tc>
          <w:tcPr>
            <w:tcW w:w="4398" w:type="dxa"/>
          </w:tcPr>
          <w:p w14:paraId="03D739F5" w14:textId="5F267BDE" w:rsidR="00374800" w:rsidRDefault="00374800" w:rsidP="00374800">
            <w:pPr>
              <w:pStyle w:val="Text"/>
            </w:pPr>
            <w:r>
              <w:lastRenderedPageBreak/>
              <w:t>Какие из перечисленных ниже, навыки не входят в  диагностический блок «</w:t>
            </w:r>
            <w:r w:rsidR="00C366C6">
              <w:t>А</w:t>
            </w:r>
            <w:r>
              <w:t xml:space="preserve">даптивные навыки </w:t>
            </w:r>
            <w:r w:rsidR="00C366C6">
              <w:t>умственно отсталого ребенка</w:t>
            </w:r>
            <w:r>
              <w:t>»</w:t>
            </w:r>
            <w:r w:rsidR="00C366C6">
              <w:t>:</w:t>
            </w:r>
          </w:p>
          <w:p w14:paraId="282BD7E9" w14:textId="77777777" w:rsidR="00C366C6" w:rsidRDefault="00C366C6" w:rsidP="00374800">
            <w:pPr>
              <w:pStyle w:val="Text"/>
            </w:pPr>
            <w:r>
              <w:t>- коммуникация</w:t>
            </w:r>
          </w:p>
          <w:p w14:paraId="016DEA90" w14:textId="77777777" w:rsidR="00C366C6" w:rsidRDefault="00C366C6" w:rsidP="00374800">
            <w:pPr>
              <w:pStyle w:val="Text"/>
            </w:pPr>
            <w:r>
              <w:t>- самообслуживание</w:t>
            </w:r>
          </w:p>
          <w:p w14:paraId="574EF749" w14:textId="77777777" w:rsidR="00C366C6" w:rsidRDefault="00C366C6" w:rsidP="00374800">
            <w:pPr>
              <w:pStyle w:val="Text"/>
            </w:pPr>
            <w:r>
              <w:lastRenderedPageBreak/>
              <w:t>- возможность жить в домашних условиях</w:t>
            </w:r>
          </w:p>
          <w:p w14:paraId="60C6B329" w14:textId="77777777" w:rsidR="00C366C6" w:rsidRDefault="00C366C6" w:rsidP="00374800">
            <w:pPr>
              <w:pStyle w:val="Text"/>
            </w:pPr>
            <w:r>
              <w:t>- социальные</w:t>
            </w:r>
          </w:p>
          <w:p w14:paraId="38D39DF4" w14:textId="77777777" w:rsidR="00C366C6" w:rsidRDefault="00C366C6" w:rsidP="00374800">
            <w:pPr>
              <w:pStyle w:val="Text"/>
            </w:pPr>
            <w:r>
              <w:t>- умение жить в микросреде</w:t>
            </w:r>
          </w:p>
          <w:p w14:paraId="60EAA7CB" w14:textId="77777777" w:rsidR="00C366C6" w:rsidRDefault="00C366C6" w:rsidP="00374800">
            <w:pPr>
              <w:pStyle w:val="Text"/>
            </w:pPr>
            <w:r>
              <w:t xml:space="preserve">- </w:t>
            </w:r>
            <w:proofErr w:type="spellStart"/>
            <w:r>
              <w:t>самонаправленность</w:t>
            </w:r>
            <w:proofErr w:type="spellEnd"/>
            <w:r>
              <w:t xml:space="preserve"> личности</w:t>
            </w:r>
          </w:p>
          <w:p w14:paraId="641B67A4" w14:textId="77777777" w:rsidR="00C366C6" w:rsidRDefault="00C366C6" w:rsidP="00374800">
            <w:pPr>
              <w:pStyle w:val="Text"/>
            </w:pPr>
            <w:r>
              <w:t>- здоровье и безопасность</w:t>
            </w:r>
          </w:p>
          <w:p w14:paraId="79D9CB39" w14:textId="0B1A9B8E" w:rsidR="00C366C6" w:rsidRDefault="00C366C6" w:rsidP="00374800">
            <w:pPr>
              <w:pStyle w:val="Text"/>
            </w:pPr>
            <w:r>
              <w:t>- функциональная успеваемость</w:t>
            </w:r>
          </w:p>
          <w:p w14:paraId="605A812E" w14:textId="77777777" w:rsidR="00C366C6" w:rsidRDefault="00C366C6" w:rsidP="00374800">
            <w:pPr>
              <w:pStyle w:val="Text"/>
            </w:pPr>
            <w:r>
              <w:t>- проведение досуга</w:t>
            </w:r>
          </w:p>
          <w:p w14:paraId="01C2C796" w14:textId="258E2B06" w:rsidR="00C366C6" w:rsidRDefault="00C366C6" w:rsidP="00374800">
            <w:pPr>
              <w:pStyle w:val="Text"/>
            </w:pPr>
            <w:r>
              <w:t>-работа.</w:t>
            </w:r>
          </w:p>
          <w:p w14:paraId="3311B382" w14:textId="2CBB0775" w:rsidR="00C366C6" w:rsidRPr="00374800" w:rsidRDefault="00C366C6" w:rsidP="00374800">
            <w:pPr>
              <w:pStyle w:val="Text"/>
            </w:pPr>
          </w:p>
        </w:tc>
      </w:tr>
    </w:tbl>
    <w:bookmarkEnd w:id="17"/>
    <w:p w14:paraId="7A3DF160" w14:textId="16ED0230" w:rsidR="00374800" w:rsidRDefault="00C366C6" w:rsidP="00374800">
      <w:pPr>
        <w:pStyle w:val="Text"/>
      </w:pPr>
      <w:r>
        <w:lastRenderedPageBreak/>
        <w:t>Ключ к практическому заданию.</w:t>
      </w:r>
    </w:p>
    <w:p w14:paraId="5C84D7AE" w14:textId="6D9BD15E" w:rsidR="00C366C6" w:rsidRDefault="00C366C6" w:rsidP="00374800">
      <w:pPr>
        <w:pStyle w:val="Text"/>
      </w:pPr>
      <w:r>
        <w:t>Все перечисленные навыки входят в понятие Адаптивные навыки.</w:t>
      </w:r>
    </w:p>
    <w:sectPr w:rsidR="00C3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95004" w14:textId="77777777" w:rsidR="002B5FBB" w:rsidRDefault="002B5FBB" w:rsidP="003028C3">
      <w:pPr>
        <w:spacing w:after="0" w:line="240" w:lineRule="auto"/>
      </w:pPr>
      <w:r>
        <w:separator/>
      </w:r>
    </w:p>
  </w:endnote>
  <w:endnote w:type="continuationSeparator" w:id="0">
    <w:p w14:paraId="06B72865" w14:textId="77777777" w:rsidR="002B5FBB" w:rsidRDefault="002B5FBB" w:rsidP="0030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C3FD4" w14:textId="77777777" w:rsidR="002B5FBB" w:rsidRDefault="002B5FBB" w:rsidP="003028C3">
      <w:pPr>
        <w:spacing w:after="0" w:line="240" w:lineRule="auto"/>
      </w:pPr>
      <w:r>
        <w:separator/>
      </w:r>
    </w:p>
  </w:footnote>
  <w:footnote w:type="continuationSeparator" w:id="0">
    <w:p w14:paraId="1AF20B36" w14:textId="77777777" w:rsidR="002B5FBB" w:rsidRDefault="002B5FBB" w:rsidP="00302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44480"/>
    <w:multiLevelType w:val="hybridMultilevel"/>
    <w:tmpl w:val="38AC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4E53"/>
    <w:multiLevelType w:val="multilevel"/>
    <w:tmpl w:val="267CB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614089"/>
    <w:multiLevelType w:val="hybridMultilevel"/>
    <w:tmpl w:val="6254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07C7"/>
    <w:multiLevelType w:val="hybridMultilevel"/>
    <w:tmpl w:val="F5FA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C3869"/>
    <w:multiLevelType w:val="multilevel"/>
    <w:tmpl w:val="D4D45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D95E82"/>
    <w:multiLevelType w:val="hybridMultilevel"/>
    <w:tmpl w:val="019C2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774E3"/>
    <w:multiLevelType w:val="hybridMultilevel"/>
    <w:tmpl w:val="F3FEE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C4354"/>
    <w:multiLevelType w:val="hybridMultilevel"/>
    <w:tmpl w:val="F81E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65BC6"/>
    <w:multiLevelType w:val="hybridMultilevel"/>
    <w:tmpl w:val="CACEC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87D58"/>
    <w:multiLevelType w:val="hybridMultilevel"/>
    <w:tmpl w:val="FDAA2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230DC"/>
    <w:multiLevelType w:val="multilevel"/>
    <w:tmpl w:val="47E6D7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5C73EB1"/>
    <w:multiLevelType w:val="hybridMultilevel"/>
    <w:tmpl w:val="45CAA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F21C9"/>
    <w:multiLevelType w:val="hybridMultilevel"/>
    <w:tmpl w:val="F55A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57F45"/>
    <w:multiLevelType w:val="hybridMultilevel"/>
    <w:tmpl w:val="1DE6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2"/>
  </w:num>
  <w:num w:numId="12">
    <w:abstractNumId w:val="3"/>
  </w:num>
  <w:num w:numId="13">
    <w:abstractNumId w:val="12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54EB6"/>
    <w:rsid w:val="0006574F"/>
    <w:rsid w:val="00081F34"/>
    <w:rsid w:val="000943E5"/>
    <w:rsid w:val="00120B36"/>
    <w:rsid w:val="00140D7A"/>
    <w:rsid w:val="00144DE3"/>
    <w:rsid w:val="001523EC"/>
    <w:rsid w:val="0018088B"/>
    <w:rsid w:val="00191B3E"/>
    <w:rsid w:val="001A59BA"/>
    <w:rsid w:val="001D3F1F"/>
    <w:rsid w:val="001E3691"/>
    <w:rsid w:val="00212678"/>
    <w:rsid w:val="00260666"/>
    <w:rsid w:val="002809B7"/>
    <w:rsid w:val="00295B94"/>
    <w:rsid w:val="002A777A"/>
    <w:rsid w:val="002B5FBB"/>
    <w:rsid w:val="003028C3"/>
    <w:rsid w:val="0035727C"/>
    <w:rsid w:val="00364F7F"/>
    <w:rsid w:val="00374800"/>
    <w:rsid w:val="00384FB4"/>
    <w:rsid w:val="003D6AAE"/>
    <w:rsid w:val="00426740"/>
    <w:rsid w:val="00452D72"/>
    <w:rsid w:val="00465C07"/>
    <w:rsid w:val="00467277"/>
    <w:rsid w:val="00495CDD"/>
    <w:rsid w:val="004A1896"/>
    <w:rsid w:val="004A24AA"/>
    <w:rsid w:val="004A6801"/>
    <w:rsid w:val="004D0B7E"/>
    <w:rsid w:val="00500ED3"/>
    <w:rsid w:val="005220C1"/>
    <w:rsid w:val="005305C8"/>
    <w:rsid w:val="00551FB6"/>
    <w:rsid w:val="00611FD2"/>
    <w:rsid w:val="00641369"/>
    <w:rsid w:val="00651DAD"/>
    <w:rsid w:val="006A6E65"/>
    <w:rsid w:val="006E13EA"/>
    <w:rsid w:val="0072053D"/>
    <w:rsid w:val="007743F2"/>
    <w:rsid w:val="0080793C"/>
    <w:rsid w:val="00840185"/>
    <w:rsid w:val="008773BD"/>
    <w:rsid w:val="00885E24"/>
    <w:rsid w:val="008A3505"/>
    <w:rsid w:val="008E6257"/>
    <w:rsid w:val="00937343"/>
    <w:rsid w:val="00952698"/>
    <w:rsid w:val="009750C2"/>
    <w:rsid w:val="009A75E1"/>
    <w:rsid w:val="009D7DC7"/>
    <w:rsid w:val="009F7859"/>
    <w:rsid w:val="00A24E79"/>
    <w:rsid w:val="00A255B3"/>
    <w:rsid w:val="00A67244"/>
    <w:rsid w:val="00A742EE"/>
    <w:rsid w:val="00AE3DEE"/>
    <w:rsid w:val="00AF2289"/>
    <w:rsid w:val="00AF659B"/>
    <w:rsid w:val="00B13C61"/>
    <w:rsid w:val="00B2448E"/>
    <w:rsid w:val="00B679C6"/>
    <w:rsid w:val="00B863A6"/>
    <w:rsid w:val="00B95238"/>
    <w:rsid w:val="00BE3DC2"/>
    <w:rsid w:val="00BE48BB"/>
    <w:rsid w:val="00BF0541"/>
    <w:rsid w:val="00C0684B"/>
    <w:rsid w:val="00C11789"/>
    <w:rsid w:val="00C366C6"/>
    <w:rsid w:val="00C51BCD"/>
    <w:rsid w:val="00C817BC"/>
    <w:rsid w:val="00C85098"/>
    <w:rsid w:val="00C85B64"/>
    <w:rsid w:val="00CC7091"/>
    <w:rsid w:val="00D476F0"/>
    <w:rsid w:val="00DA7DB4"/>
    <w:rsid w:val="00DB2BD2"/>
    <w:rsid w:val="00DB44E6"/>
    <w:rsid w:val="00E15AFE"/>
    <w:rsid w:val="00E56CB4"/>
    <w:rsid w:val="00E77E67"/>
    <w:rsid w:val="00E9486E"/>
    <w:rsid w:val="00EC43BE"/>
    <w:rsid w:val="00ED0C29"/>
    <w:rsid w:val="00EF588E"/>
    <w:rsid w:val="00F02328"/>
    <w:rsid w:val="00FA61AC"/>
    <w:rsid w:val="00FA6617"/>
    <w:rsid w:val="00F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B2A08"/>
  <w15:docId w15:val="{98F37904-F3CD-4409-A4AB-4F0313FF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8E62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28C3"/>
  </w:style>
  <w:style w:type="paragraph" w:styleId="a7">
    <w:name w:val="footer"/>
    <w:basedOn w:val="a"/>
    <w:link w:val="a8"/>
    <w:uiPriority w:val="99"/>
    <w:unhideWhenUsed/>
    <w:rsid w:val="0030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8C3"/>
  </w:style>
  <w:style w:type="paragraph" w:customStyle="1" w:styleId="1">
    <w:name w:val="Текст1"/>
    <w:basedOn w:val="a"/>
    <w:rsid w:val="00500ED3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customStyle="1" w:styleId="3">
    <w:name w:val="Текст3"/>
    <w:basedOn w:val="a"/>
    <w:rsid w:val="002809B7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9">
    <w:name w:val="Hyperlink"/>
    <w:semiHidden/>
    <w:unhideWhenUsed/>
    <w:rsid w:val="006A6E65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6A6E65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6A6E65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dlib.nsp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31AD-5A43-43A6-9CCE-38241B74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20</Pages>
  <Words>5245</Words>
  <Characters>29903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54</cp:revision>
  <cp:lastPrinted>2025-10-26T16:56:00Z</cp:lastPrinted>
  <dcterms:created xsi:type="dcterms:W3CDTF">2019-10-02T15:37:00Z</dcterms:created>
  <dcterms:modified xsi:type="dcterms:W3CDTF">2025-10-26T16:56:00Z</dcterms:modified>
</cp:coreProperties>
</file>